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DADA" w14:textId="0838C734" w:rsidR="00954767" w:rsidRDefault="00823635" w:rsidP="00954767">
      <w:pPr>
        <w:tabs>
          <w:tab w:val="left" w:pos="4369"/>
          <w:tab w:val="left" w:pos="7959"/>
        </w:tabs>
        <w:jc w:val="center"/>
        <w:rPr>
          <w:rFonts w:asciiTheme="minorHAnsi" w:eastAsia="Times New Roman" w:hAnsiTheme="minorHAnsi" w:cstheme="minorHAnsi"/>
          <w:b/>
          <w:bCs/>
          <w:color w:val="52765C"/>
          <w:sz w:val="30"/>
          <w:szCs w:val="30"/>
        </w:rPr>
      </w:pPr>
      <w:r>
        <w:rPr>
          <w:noProof/>
        </w:rPr>
        <w:drawing>
          <wp:anchor distT="0" distB="0" distL="114300" distR="114300" simplePos="0" relativeHeight="251662336" behindDoc="0" locked="0" layoutInCell="1" allowOverlap="1" wp14:anchorId="6E880220" wp14:editId="7F89F57E">
            <wp:simplePos x="0" y="0"/>
            <wp:positionH relativeFrom="column">
              <wp:posOffset>4612640</wp:posOffset>
            </wp:positionH>
            <wp:positionV relativeFrom="paragraph">
              <wp:posOffset>0</wp:posOffset>
            </wp:positionV>
            <wp:extent cx="2134870" cy="12192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487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767">
        <w:rPr>
          <w:rFonts w:asciiTheme="minorHAnsi" w:hAnsiTheme="minorHAnsi" w:cstheme="minorHAnsi"/>
          <w:noProof/>
          <w:sz w:val="21"/>
          <w:szCs w:val="21"/>
        </w:rPr>
        <w:drawing>
          <wp:anchor distT="0" distB="0" distL="114300" distR="114300" simplePos="0" relativeHeight="251660288" behindDoc="0" locked="0" layoutInCell="1" allowOverlap="1" wp14:anchorId="3F21C0AA" wp14:editId="1C6A882D">
            <wp:simplePos x="0" y="0"/>
            <wp:positionH relativeFrom="margin">
              <wp:posOffset>2670175</wp:posOffset>
            </wp:positionH>
            <wp:positionV relativeFrom="paragraph">
              <wp:posOffset>222250</wp:posOffset>
            </wp:positionV>
            <wp:extent cx="1362075" cy="1362075"/>
            <wp:effectExtent l="0" t="0" r="9525" b="9525"/>
            <wp:wrapTopAndBottom/>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mate Mayor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r w:rsidR="00954767">
        <w:rPr>
          <w:rFonts w:asciiTheme="minorHAnsi" w:hAnsiTheme="minorHAnsi" w:cstheme="minorHAnsi"/>
          <w:noProof/>
          <w:sz w:val="21"/>
          <w:szCs w:val="21"/>
        </w:rPr>
        <w:drawing>
          <wp:anchor distT="0" distB="0" distL="114300" distR="114300" simplePos="0" relativeHeight="251659264" behindDoc="0" locked="0" layoutInCell="1" allowOverlap="1" wp14:anchorId="57E4BEC4" wp14:editId="551532C3">
            <wp:simplePos x="0" y="0"/>
            <wp:positionH relativeFrom="column">
              <wp:posOffset>117475</wp:posOffset>
            </wp:positionH>
            <wp:positionV relativeFrom="paragraph">
              <wp:posOffset>355600</wp:posOffset>
            </wp:positionV>
            <wp:extent cx="1838325" cy="614680"/>
            <wp:effectExtent l="0" t="0" r="9525" b="0"/>
            <wp:wrapTopAndBottom/>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325" cy="614680"/>
                    </a:xfrm>
                    <a:prstGeom prst="rect">
                      <a:avLst/>
                    </a:prstGeom>
                  </pic:spPr>
                </pic:pic>
              </a:graphicData>
            </a:graphic>
            <wp14:sizeRelH relativeFrom="margin">
              <wp14:pctWidth>0</wp14:pctWidth>
            </wp14:sizeRelH>
            <wp14:sizeRelV relativeFrom="margin">
              <wp14:pctHeight>0</wp14:pctHeight>
            </wp14:sizeRelV>
          </wp:anchor>
        </w:drawing>
      </w:r>
    </w:p>
    <w:p w14:paraId="72678BCB" w14:textId="3C1E5B71" w:rsidR="002F4199" w:rsidRPr="00955CE4" w:rsidRDefault="00824882" w:rsidP="00955CE4">
      <w:pPr>
        <w:tabs>
          <w:tab w:val="left" w:pos="4369"/>
          <w:tab w:val="left" w:pos="7959"/>
        </w:tabs>
        <w:jc w:val="center"/>
        <w:rPr>
          <w:rFonts w:asciiTheme="minorHAnsi" w:hAnsiTheme="minorHAnsi" w:cstheme="minorHAnsi"/>
          <w:sz w:val="20"/>
        </w:rPr>
      </w:pPr>
      <w:r>
        <w:rPr>
          <w:rFonts w:asciiTheme="minorHAnsi" w:eastAsia="Times New Roman" w:hAnsiTheme="minorHAnsi" w:cstheme="minorHAnsi"/>
          <w:b/>
          <w:bCs/>
          <w:color w:val="52765C"/>
          <w:sz w:val="30"/>
          <w:szCs w:val="30"/>
        </w:rPr>
        <w:t xml:space="preserve">Newly Committed </w:t>
      </w:r>
      <w:r w:rsidR="00823635">
        <w:rPr>
          <w:rFonts w:asciiTheme="minorHAnsi" w:eastAsia="Times New Roman" w:hAnsiTheme="minorHAnsi" w:cstheme="minorHAnsi"/>
          <w:b/>
          <w:bCs/>
          <w:color w:val="52765C"/>
          <w:sz w:val="30"/>
          <w:szCs w:val="30"/>
        </w:rPr>
        <w:t>Fleets</w:t>
      </w:r>
    </w:p>
    <w:p w14:paraId="096AE974" w14:textId="682FA1A3" w:rsidR="00A03572" w:rsidRPr="007B0FD2" w:rsidRDefault="00954767">
      <w:pPr>
        <w:spacing w:before="22"/>
        <w:ind w:left="3206" w:right="3206"/>
        <w:jc w:val="center"/>
        <w:rPr>
          <w:rFonts w:asciiTheme="minorHAnsi" w:hAnsiTheme="minorHAnsi" w:cstheme="minorHAnsi"/>
          <w:i/>
          <w:sz w:val="28"/>
        </w:rPr>
      </w:pPr>
      <w:r>
        <w:rPr>
          <w:rFonts w:asciiTheme="minorHAnsi" w:hAnsiTheme="minorHAnsi" w:cstheme="minorHAnsi"/>
          <w:i/>
          <w:sz w:val="28"/>
        </w:rPr>
        <w:t xml:space="preserve">Climate Mayors </w:t>
      </w:r>
      <w:r w:rsidR="00F26DA9" w:rsidRPr="007B0FD2">
        <w:rPr>
          <w:rFonts w:asciiTheme="minorHAnsi" w:hAnsiTheme="minorHAnsi" w:cstheme="minorHAnsi"/>
          <w:i/>
          <w:sz w:val="28"/>
        </w:rPr>
        <w:t xml:space="preserve">EV </w:t>
      </w:r>
      <w:bookmarkStart w:id="0" w:name="_GoBack"/>
      <w:bookmarkEnd w:id="0"/>
      <w:r>
        <w:rPr>
          <w:rFonts w:asciiTheme="minorHAnsi" w:hAnsiTheme="minorHAnsi" w:cstheme="minorHAnsi"/>
          <w:i/>
          <w:sz w:val="28"/>
        </w:rPr>
        <w:t xml:space="preserve">Purchasing </w:t>
      </w:r>
      <w:r w:rsidR="00F26DA9" w:rsidRPr="007B0FD2">
        <w:rPr>
          <w:rFonts w:asciiTheme="minorHAnsi" w:hAnsiTheme="minorHAnsi" w:cstheme="minorHAnsi"/>
          <w:i/>
          <w:sz w:val="28"/>
        </w:rPr>
        <w:t>Collaborative Social Toolkit</w:t>
      </w:r>
    </w:p>
    <w:p w14:paraId="658AC09C" w14:textId="757E18AA" w:rsidR="00A03572" w:rsidRPr="007B0FD2" w:rsidRDefault="00A03572">
      <w:pPr>
        <w:pStyle w:val="BodyText"/>
        <w:spacing w:before="11"/>
        <w:rPr>
          <w:rFonts w:asciiTheme="minorHAnsi" w:hAnsiTheme="minorHAnsi" w:cstheme="minorHAnsi"/>
          <w:i/>
          <w:sz w:val="17"/>
        </w:rPr>
      </w:pPr>
    </w:p>
    <w:p w14:paraId="00742B22" w14:textId="392B1499" w:rsidR="00D330F9" w:rsidRDefault="00F26DA9" w:rsidP="00955CE4">
      <w:pPr>
        <w:pStyle w:val="BodyText"/>
        <w:spacing w:after="210" w:line="264" w:lineRule="auto"/>
        <w:ind w:left="547" w:right="547"/>
        <w:rPr>
          <w:rFonts w:asciiTheme="minorHAnsi" w:hAnsiTheme="minorHAnsi" w:cstheme="minorHAnsi"/>
        </w:rPr>
      </w:pPr>
      <w:r w:rsidRPr="007B0FD2">
        <w:rPr>
          <w:rFonts w:asciiTheme="minorHAnsi" w:hAnsiTheme="minorHAnsi" w:cstheme="minorHAnsi"/>
        </w:rPr>
        <w:t xml:space="preserve">As a </w:t>
      </w:r>
      <w:r w:rsidR="00824882">
        <w:rPr>
          <w:rFonts w:asciiTheme="minorHAnsi" w:hAnsiTheme="minorHAnsi" w:cstheme="minorHAnsi"/>
        </w:rPr>
        <w:t xml:space="preserve">newly committed </w:t>
      </w:r>
      <w:r w:rsidR="00823635">
        <w:rPr>
          <w:rFonts w:asciiTheme="minorHAnsi" w:hAnsiTheme="minorHAnsi" w:cstheme="minorHAnsi"/>
        </w:rPr>
        <w:t>fleet,</w:t>
      </w:r>
      <w:r w:rsidRPr="007B0FD2">
        <w:rPr>
          <w:rFonts w:asciiTheme="minorHAnsi" w:hAnsiTheme="minorHAnsi" w:cstheme="minorHAnsi"/>
        </w:rPr>
        <w:t xml:space="preserve"> we need your help to both promote your </w:t>
      </w:r>
      <w:r w:rsidR="00DD2C16" w:rsidRPr="007B0FD2">
        <w:rPr>
          <w:rFonts w:asciiTheme="minorHAnsi" w:hAnsiTheme="minorHAnsi" w:cstheme="minorHAnsi"/>
        </w:rPr>
        <w:t>organization’s</w:t>
      </w:r>
      <w:r w:rsidRPr="007B0FD2">
        <w:rPr>
          <w:rFonts w:asciiTheme="minorHAnsi" w:hAnsiTheme="minorHAnsi" w:cstheme="minorHAnsi"/>
        </w:rPr>
        <w:t xml:space="preserve"> </w:t>
      </w:r>
      <w:r w:rsidR="00DD2C16" w:rsidRPr="007B0FD2">
        <w:rPr>
          <w:rFonts w:asciiTheme="minorHAnsi" w:hAnsiTheme="minorHAnsi" w:cstheme="minorHAnsi"/>
        </w:rPr>
        <w:t>leadership</w:t>
      </w:r>
      <w:r w:rsidRPr="007B0FD2">
        <w:rPr>
          <w:rFonts w:asciiTheme="minorHAnsi" w:hAnsiTheme="minorHAnsi" w:cstheme="minorHAnsi"/>
        </w:rPr>
        <w:t xml:space="preserve"> and to expand the reach and impact of </w:t>
      </w:r>
      <w:r w:rsidR="00824882">
        <w:rPr>
          <w:rFonts w:asciiTheme="minorHAnsi" w:hAnsiTheme="minorHAnsi" w:cstheme="minorHAnsi"/>
        </w:rPr>
        <w:t xml:space="preserve">the purchasing collaborative </w:t>
      </w:r>
      <w:r w:rsidRPr="007B0FD2">
        <w:rPr>
          <w:rFonts w:asciiTheme="minorHAnsi" w:hAnsiTheme="minorHAnsi" w:cstheme="minorHAnsi"/>
        </w:rPr>
        <w:t>via various social media platforms. Below, you’ll find sample content for your consideration.</w:t>
      </w:r>
    </w:p>
    <w:p w14:paraId="552FA9DE" w14:textId="5F70AB9A" w:rsidR="00A03572" w:rsidRPr="007B0FD2" w:rsidRDefault="00F26DA9" w:rsidP="00824882">
      <w:pPr>
        <w:ind w:left="547" w:right="547"/>
        <w:rPr>
          <w:rFonts w:asciiTheme="minorHAnsi" w:hAnsiTheme="minorHAnsi" w:cstheme="minorHAnsi"/>
          <w:b/>
          <w:sz w:val="21"/>
        </w:rPr>
      </w:pPr>
      <w:r w:rsidRPr="007B0FD2">
        <w:rPr>
          <w:rFonts w:asciiTheme="minorHAnsi" w:hAnsiTheme="minorHAnsi" w:cstheme="minorHAnsi"/>
          <w:sz w:val="21"/>
        </w:rPr>
        <w:t xml:space="preserve">Please tag </w:t>
      </w:r>
      <w:r w:rsidRPr="007B0FD2">
        <w:rPr>
          <w:rFonts w:asciiTheme="minorHAnsi" w:hAnsiTheme="minorHAnsi" w:cstheme="minorHAnsi"/>
          <w:b/>
          <w:sz w:val="21"/>
        </w:rPr>
        <w:t>@</w:t>
      </w:r>
      <w:proofErr w:type="spellStart"/>
      <w:r w:rsidRPr="007B0FD2">
        <w:rPr>
          <w:rFonts w:asciiTheme="minorHAnsi" w:hAnsiTheme="minorHAnsi" w:cstheme="minorHAnsi"/>
          <w:b/>
          <w:sz w:val="21"/>
        </w:rPr>
        <w:t>ClimateMayors</w:t>
      </w:r>
      <w:proofErr w:type="spellEnd"/>
      <w:r w:rsidRPr="007B0FD2">
        <w:rPr>
          <w:rFonts w:asciiTheme="minorHAnsi" w:hAnsiTheme="minorHAnsi" w:cstheme="minorHAnsi"/>
          <w:b/>
          <w:sz w:val="21"/>
        </w:rPr>
        <w:t xml:space="preserve"> </w:t>
      </w:r>
      <w:r w:rsidRPr="007B0FD2">
        <w:rPr>
          <w:rFonts w:asciiTheme="minorHAnsi" w:hAnsiTheme="minorHAnsi" w:cstheme="minorHAnsi"/>
          <w:sz w:val="21"/>
        </w:rPr>
        <w:t xml:space="preserve">and </w:t>
      </w:r>
      <w:r w:rsidRPr="007B0FD2">
        <w:rPr>
          <w:rFonts w:asciiTheme="minorHAnsi" w:hAnsiTheme="minorHAnsi" w:cstheme="minorHAnsi"/>
          <w:b/>
          <w:sz w:val="21"/>
        </w:rPr>
        <w:t>@</w:t>
      </w:r>
      <w:proofErr w:type="spellStart"/>
      <w:r w:rsidRPr="007B0FD2">
        <w:rPr>
          <w:rFonts w:asciiTheme="minorHAnsi" w:hAnsiTheme="minorHAnsi" w:cstheme="minorHAnsi"/>
          <w:b/>
          <w:sz w:val="21"/>
        </w:rPr>
        <w:t>ElectricRoadmap</w:t>
      </w:r>
      <w:proofErr w:type="spellEnd"/>
      <w:r w:rsidRPr="007B0FD2">
        <w:rPr>
          <w:rFonts w:asciiTheme="minorHAnsi" w:hAnsiTheme="minorHAnsi" w:cstheme="minorHAnsi"/>
          <w:sz w:val="21"/>
        </w:rPr>
        <w:t xml:space="preserve">, and use the </w:t>
      </w:r>
      <w:r w:rsidRPr="007B0FD2">
        <w:rPr>
          <w:rFonts w:asciiTheme="minorHAnsi" w:hAnsiTheme="minorHAnsi" w:cstheme="minorHAnsi"/>
          <w:b/>
          <w:sz w:val="21"/>
        </w:rPr>
        <w:t>#</w:t>
      </w:r>
      <w:proofErr w:type="spellStart"/>
      <w:r w:rsidR="00B73EFD">
        <w:rPr>
          <w:rFonts w:asciiTheme="minorHAnsi" w:hAnsiTheme="minorHAnsi" w:cstheme="minorHAnsi"/>
          <w:b/>
          <w:sz w:val="21"/>
        </w:rPr>
        <w:t>Cl</w:t>
      </w:r>
      <w:r w:rsidRPr="007B0FD2">
        <w:rPr>
          <w:rFonts w:asciiTheme="minorHAnsi" w:hAnsiTheme="minorHAnsi" w:cstheme="minorHAnsi"/>
          <w:b/>
          <w:sz w:val="21"/>
        </w:rPr>
        <w:t>imateMayors</w:t>
      </w:r>
      <w:proofErr w:type="spellEnd"/>
      <w:r w:rsidRPr="007B0FD2">
        <w:rPr>
          <w:rFonts w:asciiTheme="minorHAnsi" w:hAnsiTheme="minorHAnsi" w:cstheme="minorHAnsi"/>
          <w:b/>
          <w:sz w:val="21"/>
        </w:rPr>
        <w:t xml:space="preserve"> </w:t>
      </w:r>
      <w:r w:rsidRPr="007B0FD2">
        <w:rPr>
          <w:rFonts w:asciiTheme="minorHAnsi" w:hAnsiTheme="minorHAnsi" w:cstheme="minorHAnsi"/>
          <w:sz w:val="21"/>
        </w:rPr>
        <w:t xml:space="preserve">or </w:t>
      </w:r>
      <w:r w:rsidRPr="007B0FD2">
        <w:rPr>
          <w:rFonts w:asciiTheme="minorHAnsi" w:hAnsiTheme="minorHAnsi" w:cstheme="minorHAnsi"/>
          <w:b/>
          <w:sz w:val="21"/>
        </w:rPr>
        <w:t>#</w:t>
      </w:r>
      <w:proofErr w:type="spellStart"/>
      <w:r w:rsidRPr="007B0FD2">
        <w:rPr>
          <w:rFonts w:asciiTheme="minorHAnsi" w:hAnsiTheme="minorHAnsi" w:cstheme="minorHAnsi"/>
          <w:b/>
          <w:sz w:val="21"/>
        </w:rPr>
        <w:t>DriveEVFleets</w:t>
      </w:r>
      <w:proofErr w:type="spellEnd"/>
    </w:p>
    <w:p w14:paraId="20948DE8" w14:textId="3B4F914B" w:rsidR="00A03572" w:rsidRPr="007B0FD2" w:rsidRDefault="00A0574B" w:rsidP="00824882">
      <w:pPr>
        <w:pStyle w:val="BodyText"/>
        <w:spacing w:before="25"/>
        <w:ind w:left="547" w:right="547"/>
        <w:rPr>
          <w:rFonts w:asciiTheme="minorHAnsi" w:hAnsiTheme="minorHAnsi" w:cstheme="minorHAnsi"/>
        </w:rPr>
      </w:pPr>
      <w:r w:rsidRPr="007B0FD2">
        <w:rPr>
          <w:rFonts w:asciiTheme="minorHAnsi" w:hAnsiTheme="minorHAnsi" w:cstheme="minorHAnsi"/>
        </w:rPr>
        <w:t>H</w:t>
      </w:r>
      <w:r w:rsidR="00F26DA9" w:rsidRPr="007B0FD2">
        <w:rPr>
          <w:rFonts w:asciiTheme="minorHAnsi" w:hAnsiTheme="minorHAnsi" w:cstheme="minorHAnsi"/>
        </w:rPr>
        <w:t>ashtags</w:t>
      </w:r>
      <w:r>
        <w:rPr>
          <w:rFonts w:asciiTheme="minorHAnsi" w:hAnsiTheme="minorHAnsi" w:cstheme="minorHAnsi"/>
        </w:rPr>
        <w:t xml:space="preserve"> so we can amplify your message.</w:t>
      </w:r>
    </w:p>
    <w:p w14:paraId="7E14B21A" w14:textId="77777777" w:rsidR="00A03572" w:rsidRPr="007B0FD2" w:rsidRDefault="00A03572" w:rsidP="00824882">
      <w:pPr>
        <w:pStyle w:val="BodyText"/>
        <w:spacing w:before="4"/>
        <w:ind w:left="547" w:right="547"/>
        <w:rPr>
          <w:rFonts w:asciiTheme="minorHAnsi" w:hAnsiTheme="minorHAnsi" w:cstheme="minorHAnsi"/>
          <w:sz w:val="25"/>
        </w:rPr>
      </w:pPr>
    </w:p>
    <w:p w14:paraId="0644013B" w14:textId="6D5D506F" w:rsidR="00A03572" w:rsidRPr="00D330F9" w:rsidRDefault="00F26DA9" w:rsidP="00D330F9">
      <w:pPr>
        <w:pStyle w:val="BodyText"/>
        <w:ind w:left="547" w:right="547"/>
        <w:rPr>
          <w:rFonts w:asciiTheme="minorHAnsi" w:hAnsiTheme="minorHAnsi" w:cstheme="minorHAnsi"/>
        </w:rPr>
      </w:pPr>
      <w:r w:rsidRPr="007B0FD2">
        <w:rPr>
          <w:rFonts w:asciiTheme="minorHAnsi" w:hAnsiTheme="minorHAnsi" w:cstheme="minorHAnsi"/>
        </w:rPr>
        <w:t>Thank you in advance!</w:t>
      </w:r>
    </w:p>
    <w:p w14:paraId="4F35D672" w14:textId="77777777" w:rsidR="00D330F9" w:rsidRDefault="00D330F9">
      <w:pPr>
        <w:pStyle w:val="BodyText"/>
        <w:ind w:left="500"/>
        <w:rPr>
          <w:rFonts w:asciiTheme="minorHAnsi" w:hAnsiTheme="minorHAnsi" w:cstheme="minorHAnsi"/>
        </w:rPr>
      </w:pPr>
    </w:p>
    <w:p w14:paraId="79EFE31C" w14:textId="0A0641DD" w:rsidR="00A03572" w:rsidRDefault="00F26DA9">
      <w:pPr>
        <w:pStyle w:val="BodyText"/>
        <w:ind w:left="500"/>
        <w:rPr>
          <w:rFonts w:asciiTheme="minorHAnsi" w:hAnsiTheme="minorHAnsi" w:cstheme="minorHAnsi"/>
        </w:rPr>
      </w:pPr>
      <w:r w:rsidRPr="007B0FD2">
        <w:rPr>
          <w:rFonts w:asciiTheme="minorHAnsi" w:hAnsiTheme="minorHAnsi" w:cstheme="minorHAnsi"/>
        </w:rPr>
        <w:t>+++</w:t>
      </w:r>
    </w:p>
    <w:p w14:paraId="2D19701D" w14:textId="77777777" w:rsidR="00823635" w:rsidRDefault="00823635">
      <w:pPr>
        <w:pStyle w:val="BodyText"/>
        <w:ind w:left="500"/>
        <w:rPr>
          <w:rFonts w:asciiTheme="minorHAnsi" w:hAnsiTheme="minorHAnsi" w:cstheme="minorHAnsi"/>
        </w:rPr>
      </w:pPr>
    </w:p>
    <w:p w14:paraId="783AE17F" w14:textId="378C4300" w:rsidR="00386E4F" w:rsidRDefault="00386E4F" w:rsidP="00823635">
      <w:pPr>
        <w:pStyle w:val="BodyText"/>
        <w:rPr>
          <w:rFonts w:asciiTheme="minorHAnsi" w:hAnsiTheme="minorHAnsi" w:cstheme="minorHAnsi"/>
          <w:b/>
          <w:bCs/>
        </w:rPr>
      </w:pPr>
      <w:r>
        <w:rPr>
          <w:rFonts w:asciiTheme="minorHAnsi" w:hAnsiTheme="minorHAnsi" w:cstheme="minorHAnsi"/>
          <w:b/>
          <w:bCs/>
        </w:rPr>
        <w:t>Membership Graphic</w:t>
      </w:r>
    </w:p>
    <w:p w14:paraId="48910A52" w14:textId="7F45C493" w:rsidR="00386E4F" w:rsidRDefault="00386E4F" w:rsidP="00823635">
      <w:pPr>
        <w:pStyle w:val="BodyText"/>
        <w:rPr>
          <w:rFonts w:asciiTheme="minorHAnsi" w:hAnsiTheme="minorHAnsi" w:cstheme="minorHAnsi"/>
          <w:b/>
          <w:bCs/>
        </w:rPr>
      </w:pPr>
    </w:p>
    <w:p w14:paraId="56C9CAD0" w14:textId="19629E90" w:rsidR="00386E4F" w:rsidRDefault="00386E4F" w:rsidP="00386E4F">
      <w:pPr>
        <w:widowControl/>
        <w:autoSpaceDE/>
        <w:autoSpaceDN/>
        <w:spacing w:after="160" w:line="259" w:lineRule="auto"/>
        <w:ind w:left="547" w:right="547"/>
        <w:rPr>
          <w:rFonts w:asciiTheme="minorHAnsi" w:hAnsiTheme="minorHAnsi" w:cstheme="minorHAnsi"/>
          <w:sz w:val="21"/>
          <w:szCs w:val="21"/>
        </w:rPr>
      </w:pPr>
      <w:r>
        <w:rPr>
          <w:rFonts w:asciiTheme="minorHAnsi" w:hAnsiTheme="minorHAnsi" w:cstheme="minorHAnsi"/>
          <w:sz w:val="21"/>
          <w:szCs w:val="21"/>
        </w:rPr>
        <w:t xml:space="preserve">The below graphic can be used on social media, in newsletters, blogs, flyers, on your website, or in email signatures as you see fit! </w:t>
      </w:r>
    </w:p>
    <w:p w14:paraId="329344F9" w14:textId="42165C95" w:rsidR="00386E4F" w:rsidRPr="00386E4F" w:rsidRDefault="00386E4F" w:rsidP="00386E4F">
      <w:pPr>
        <w:widowControl/>
        <w:autoSpaceDE/>
        <w:autoSpaceDN/>
        <w:spacing w:after="160" w:line="259" w:lineRule="auto"/>
        <w:ind w:left="547" w:right="547"/>
        <w:rPr>
          <w:rFonts w:asciiTheme="minorHAnsi" w:hAnsiTheme="minorHAnsi" w:cstheme="minorHAnsi"/>
          <w:sz w:val="21"/>
          <w:szCs w:val="21"/>
        </w:rPr>
      </w:pPr>
      <w:r>
        <w:rPr>
          <w:rFonts w:asciiTheme="minorHAnsi" w:hAnsiTheme="minorHAnsi" w:cstheme="minorHAnsi"/>
          <w:noProof/>
          <w:sz w:val="21"/>
          <w:szCs w:val="21"/>
        </w:rPr>
        <w:drawing>
          <wp:inline distT="0" distB="0" distL="0" distR="0" wp14:anchorId="2CEC7E5E" wp14:editId="07B8A2CF">
            <wp:extent cx="5010150" cy="1484489"/>
            <wp:effectExtent l="0" t="0" r="0" b="1905"/>
            <wp:docPr id="5" name="Picture 5" descr="A picture containing ball, blue, player,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laborative Member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3965" cy="1485619"/>
                    </a:xfrm>
                    <a:prstGeom prst="rect">
                      <a:avLst/>
                    </a:prstGeom>
                  </pic:spPr>
                </pic:pic>
              </a:graphicData>
            </a:graphic>
          </wp:inline>
        </w:drawing>
      </w:r>
    </w:p>
    <w:p w14:paraId="3F95D83B" w14:textId="77777777" w:rsidR="00386E4F" w:rsidRDefault="00386E4F" w:rsidP="00823635">
      <w:pPr>
        <w:pStyle w:val="BodyText"/>
        <w:rPr>
          <w:rFonts w:asciiTheme="minorHAnsi" w:hAnsiTheme="minorHAnsi" w:cstheme="minorHAnsi"/>
          <w:b/>
          <w:bCs/>
        </w:rPr>
      </w:pPr>
    </w:p>
    <w:p w14:paraId="5A1567E6" w14:textId="6B127EC2" w:rsidR="00823635" w:rsidRPr="00823635" w:rsidRDefault="00823635" w:rsidP="00823635">
      <w:pPr>
        <w:pStyle w:val="BodyText"/>
        <w:rPr>
          <w:rFonts w:asciiTheme="minorHAnsi" w:hAnsiTheme="minorHAnsi" w:cstheme="minorHAnsi"/>
          <w:b/>
          <w:bCs/>
        </w:rPr>
      </w:pPr>
      <w:r w:rsidRPr="00823635">
        <w:rPr>
          <w:rFonts w:asciiTheme="minorHAnsi" w:hAnsiTheme="minorHAnsi" w:cstheme="minorHAnsi"/>
          <w:b/>
          <w:bCs/>
        </w:rPr>
        <w:t xml:space="preserve">Social Media Content </w:t>
      </w:r>
    </w:p>
    <w:p w14:paraId="02E8AF99" w14:textId="77777777" w:rsidR="00A03572" w:rsidRPr="007B0FD2" w:rsidRDefault="00A03572">
      <w:pPr>
        <w:pStyle w:val="BodyText"/>
        <w:spacing w:before="3"/>
        <w:rPr>
          <w:rFonts w:asciiTheme="minorHAnsi" w:hAnsiTheme="minorHAnsi" w:cstheme="minorHAnsi"/>
          <w:sz w:val="25"/>
        </w:rPr>
      </w:pPr>
    </w:p>
    <w:p w14:paraId="57014E13" w14:textId="70F86013" w:rsidR="00824882" w:rsidRPr="00AA3557" w:rsidRDefault="00AA3557" w:rsidP="00AA3557">
      <w:pPr>
        <w:pStyle w:val="ListParagraph"/>
        <w:numPr>
          <w:ilvl w:val="0"/>
          <w:numId w:val="1"/>
        </w:numPr>
        <w:rPr>
          <w:rFonts w:asciiTheme="minorHAnsi" w:hAnsiTheme="minorHAnsi" w:cstheme="minorHAnsi"/>
          <w:sz w:val="21"/>
          <w:szCs w:val="21"/>
        </w:rPr>
      </w:pPr>
      <w:r w:rsidRPr="00E32372">
        <w:rPr>
          <w:rFonts w:asciiTheme="minorHAnsi" w:hAnsiTheme="minorHAnsi" w:cstheme="minorHAnsi"/>
          <w:sz w:val="21"/>
          <w:szCs w:val="21"/>
          <w:highlight w:val="yellow"/>
        </w:rPr>
        <w:t xml:space="preserve">(enter </w:t>
      </w:r>
      <w:r w:rsidR="00823635" w:rsidRPr="00E32372">
        <w:rPr>
          <w:rFonts w:asciiTheme="minorHAnsi" w:hAnsiTheme="minorHAnsi" w:cstheme="minorHAnsi"/>
          <w:sz w:val="21"/>
          <w:szCs w:val="21"/>
          <w:highlight w:val="yellow"/>
        </w:rPr>
        <w:t>entity</w:t>
      </w:r>
      <w:r w:rsidRPr="00E32372">
        <w:rPr>
          <w:rFonts w:asciiTheme="minorHAnsi" w:hAnsiTheme="minorHAnsi" w:cstheme="minorHAnsi"/>
          <w:sz w:val="21"/>
          <w:szCs w:val="21"/>
          <w:highlight w:val="yellow"/>
        </w:rPr>
        <w:t xml:space="preserve"> name)</w:t>
      </w:r>
      <w:r>
        <w:t xml:space="preserve"> </w:t>
      </w:r>
      <w:r w:rsidR="00824882" w:rsidRPr="00AA3557">
        <w:rPr>
          <w:rFonts w:asciiTheme="minorHAnsi" w:hAnsiTheme="minorHAnsi" w:cstheme="minorHAnsi"/>
          <w:sz w:val="21"/>
          <w:szCs w:val="21"/>
        </w:rPr>
        <w:t xml:space="preserve">is excited to be part of the </w:t>
      </w:r>
      <w:hyperlink r:id="rId9" w:history="1">
        <w:r w:rsidR="00824882" w:rsidRPr="00AA3557">
          <w:rPr>
            <w:rStyle w:val="Hyperlink"/>
            <w:rFonts w:asciiTheme="minorHAnsi" w:hAnsiTheme="minorHAnsi" w:cstheme="minorHAnsi"/>
            <w:sz w:val="21"/>
            <w:szCs w:val="21"/>
          </w:rPr>
          <w:t>@</w:t>
        </w:r>
        <w:proofErr w:type="spellStart"/>
        <w:r w:rsidR="00824882" w:rsidRPr="00AA3557">
          <w:rPr>
            <w:rStyle w:val="Hyperlink"/>
            <w:rFonts w:asciiTheme="minorHAnsi" w:hAnsiTheme="minorHAnsi" w:cstheme="minorHAnsi"/>
            <w:sz w:val="21"/>
            <w:szCs w:val="21"/>
          </w:rPr>
          <w:t>ClimateMayors</w:t>
        </w:r>
        <w:proofErr w:type="spellEnd"/>
      </w:hyperlink>
      <w:r w:rsidR="00824882" w:rsidRPr="00AA3557">
        <w:rPr>
          <w:rFonts w:asciiTheme="minorHAnsi" w:hAnsiTheme="minorHAnsi" w:cstheme="minorHAnsi"/>
          <w:sz w:val="21"/>
          <w:szCs w:val="21"/>
        </w:rPr>
        <w:t xml:space="preserve"> </w:t>
      </w:r>
      <w:r w:rsidR="00636BB4">
        <w:rPr>
          <w:rFonts w:asciiTheme="minorHAnsi" w:hAnsiTheme="minorHAnsi" w:cstheme="minorHAnsi"/>
          <w:sz w:val="21"/>
          <w:szCs w:val="21"/>
        </w:rPr>
        <w:t>#</w:t>
      </w:r>
      <w:r w:rsidR="00824882" w:rsidRPr="00AA3557">
        <w:rPr>
          <w:rFonts w:asciiTheme="minorHAnsi" w:hAnsiTheme="minorHAnsi" w:cstheme="minorHAnsi"/>
          <w:sz w:val="21"/>
          <w:szCs w:val="21"/>
        </w:rPr>
        <w:t xml:space="preserve">EV Purchasing Collaborative, working with over </w:t>
      </w:r>
      <w:r w:rsidR="00BD41A0">
        <w:rPr>
          <w:rFonts w:asciiTheme="minorHAnsi" w:hAnsiTheme="minorHAnsi" w:cstheme="minorHAnsi"/>
          <w:sz w:val="21"/>
          <w:szCs w:val="21"/>
        </w:rPr>
        <w:t>2</w:t>
      </w:r>
      <w:r w:rsidR="001E5169">
        <w:rPr>
          <w:rFonts w:asciiTheme="minorHAnsi" w:hAnsiTheme="minorHAnsi" w:cstheme="minorHAnsi"/>
          <w:sz w:val="21"/>
          <w:szCs w:val="21"/>
        </w:rPr>
        <w:t>0</w:t>
      </w:r>
      <w:r w:rsidR="00BD41A0">
        <w:rPr>
          <w:rFonts w:asciiTheme="minorHAnsi" w:hAnsiTheme="minorHAnsi" w:cstheme="minorHAnsi"/>
          <w:sz w:val="21"/>
          <w:szCs w:val="21"/>
        </w:rPr>
        <w:t>0</w:t>
      </w:r>
      <w:r w:rsidR="00824882" w:rsidRPr="00AA3557">
        <w:rPr>
          <w:rFonts w:asciiTheme="minorHAnsi" w:hAnsiTheme="minorHAnsi" w:cstheme="minorHAnsi"/>
          <w:sz w:val="21"/>
          <w:szCs w:val="21"/>
        </w:rPr>
        <w:t xml:space="preserve"> </w:t>
      </w:r>
      <w:r w:rsidR="00823635">
        <w:rPr>
          <w:rFonts w:asciiTheme="minorHAnsi" w:hAnsiTheme="minorHAnsi" w:cstheme="minorHAnsi"/>
          <w:sz w:val="21"/>
          <w:szCs w:val="21"/>
        </w:rPr>
        <w:t>public fleets</w:t>
      </w:r>
      <w:r w:rsidR="00BD41A0">
        <w:rPr>
          <w:rFonts w:asciiTheme="minorHAnsi" w:hAnsiTheme="minorHAnsi" w:cstheme="minorHAnsi"/>
          <w:sz w:val="21"/>
          <w:szCs w:val="21"/>
        </w:rPr>
        <w:t xml:space="preserve"> to</w:t>
      </w:r>
      <w:r w:rsidR="00824882" w:rsidRPr="00AA3557">
        <w:rPr>
          <w:rFonts w:asciiTheme="minorHAnsi" w:hAnsiTheme="minorHAnsi" w:cstheme="minorHAnsi"/>
          <w:sz w:val="21"/>
          <w:szCs w:val="21"/>
        </w:rPr>
        <w:t xml:space="preserve"> purchase electric vehicles. Together </w:t>
      </w:r>
      <w:r>
        <w:rPr>
          <w:rFonts w:asciiTheme="minorHAnsi" w:hAnsiTheme="minorHAnsi" w:cstheme="minorHAnsi"/>
          <w:sz w:val="21"/>
          <w:szCs w:val="21"/>
        </w:rPr>
        <w:t>we can advance the future of transportation through electrification.</w:t>
      </w:r>
      <w:r w:rsidR="00EF5632">
        <w:rPr>
          <w:rFonts w:asciiTheme="minorHAnsi" w:hAnsiTheme="minorHAnsi" w:cstheme="minorHAnsi"/>
          <w:sz w:val="21"/>
          <w:szCs w:val="21"/>
        </w:rPr>
        <w:t xml:space="preserve"> </w:t>
      </w:r>
      <w:r w:rsidR="00EF5632" w:rsidRPr="00EF5632">
        <w:rPr>
          <w:rFonts w:asciiTheme="minorHAnsi" w:hAnsiTheme="minorHAnsi" w:cstheme="minorHAnsi"/>
          <w:sz w:val="21"/>
          <w:szCs w:val="21"/>
        </w:rPr>
        <w:t>@</w:t>
      </w:r>
      <w:proofErr w:type="spellStart"/>
      <w:r w:rsidR="00EF5632" w:rsidRPr="00EF5632">
        <w:rPr>
          <w:rFonts w:asciiTheme="minorHAnsi" w:hAnsiTheme="minorHAnsi" w:cstheme="minorHAnsi"/>
          <w:sz w:val="21"/>
          <w:szCs w:val="21"/>
        </w:rPr>
        <w:t>ElectricRoadmap</w:t>
      </w:r>
      <w:proofErr w:type="spellEnd"/>
      <w:r w:rsidR="00823635">
        <w:rPr>
          <w:rFonts w:asciiTheme="minorHAnsi" w:hAnsiTheme="minorHAnsi" w:cstheme="minorHAnsi"/>
          <w:sz w:val="21"/>
          <w:szCs w:val="21"/>
        </w:rPr>
        <w:t xml:space="preserve"> </w:t>
      </w:r>
      <w:r w:rsidR="00823635" w:rsidRPr="007B0FD2">
        <w:rPr>
          <w:rFonts w:asciiTheme="minorHAnsi" w:hAnsiTheme="minorHAnsi" w:cstheme="minorHAnsi"/>
          <w:b/>
          <w:sz w:val="21"/>
        </w:rPr>
        <w:t>#</w:t>
      </w:r>
      <w:proofErr w:type="spellStart"/>
      <w:r w:rsidR="00823635" w:rsidRPr="007B0FD2">
        <w:rPr>
          <w:rFonts w:asciiTheme="minorHAnsi" w:hAnsiTheme="minorHAnsi" w:cstheme="minorHAnsi"/>
          <w:b/>
          <w:sz w:val="21"/>
        </w:rPr>
        <w:t>DriveEVFleets</w:t>
      </w:r>
      <w:proofErr w:type="spellEnd"/>
      <w:r w:rsidR="00EF5632">
        <w:rPr>
          <w:rFonts w:asciiTheme="minorHAnsi" w:hAnsiTheme="minorHAnsi" w:cstheme="minorHAnsi"/>
          <w:b/>
          <w:sz w:val="21"/>
        </w:rPr>
        <w:t xml:space="preserve"> </w:t>
      </w:r>
    </w:p>
    <w:p w14:paraId="674BDA19" w14:textId="77777777" w:rsidR="001E5169" w:rsidRDefault="001E5169" w:rsidP="00386E4F">
      <w:pPr>
        <w:pStyle w:val="ListParagraph"/>
        <w:numPr>
          <w:ilvl w:val="0"/>
          <w:numId w:val="1"/>
        </w:numPr>
        <w:tabs>
          <w:tab w:val="left" w:pos="1220"/>
        </w:tabs>
        <w:ind w:right="594"/>
        <w:rPr>
          <w:rFonts w:asciiTheme="minorHAnsi" w:hAnsiTheme="minorHAnsi" w:cstheme="minorHAnsi"/>
          <w:sz w:val="21"/>
          <w:szCs w:val="21"/>
        </w:rPr>
      </w:pPr>
      <w:r w:rsidRPr="001E5169">
        <w:rPr>
          <w:rFonts w:asciiTheme="minorHAnsi" w:hAnsiTheme="minorHAnsi" w:cstheme="minorHAnsi"/>
          <w:sz w:val="21"/>
          <w:szCs w:val="21"/>
        </w:rPr>
        <w:t xml:space="preserve">We've joined 210+ fleets by committing to add more EVs by the end of 2021. Through </w:t>
      </w:r>
      <w:r w:rsidRPr="001E5169">
        <w:rPr>
          <w:rFonts w:asciiTheme="minorHAnsi" w:hAnsiTheme="minorHAnsi" w:cstheme="minorHAnsi"/>
          <w:color w:val="0070C0"/>
          <w:sz w:val="21"/>
          <w:szCs w:val="21"/>
        </w:rPr>
        <w:t>@</w:t>
      </w:r>
      <w:proofErr w:type="spellStart"/>
      <w:r w:rsidRPr="001E5169">
        <w:rPr>
          <w:rFonts w:asciiTheme="minorHAnsi" w:hAnsiTheme="minorHAnsi" w:cstheme="minorHAnsi"/>
          <w:color w:val="0070C0"/>
          <w:sz w:val="21"/>
          <w:szCs w:val="21"/>
        </w:rPr>
        <w:t>ClimateMayors</w:t>
      </w:r>
      <w:proofErr w:type="spellEnd"/>
      <w:r w:rsidRPr="001E5169">
        <w:rPr>
          <w:rFonts w:asciiTheme="minorHAnsi" w:hAnsiTheme="minorHAnsi" w:cstheme="minorHAnsi"/>
          <w:color w:val="0070C0"/>
          <w:sz w:val="21"/>
          <w:szCs w:val="21"/>
        </w:rPr>
        <w:t xml:space="preserve"> </w:t>
      </w:r>
      <w:r w:rsidRPr="001E5169">
        <w:rPr>
          <w:rFonts w:asciiTheme="minorHAnsi" w:hAnsiTheme="minorHAnsi" w:cstheme="minorHAnsi"/>
          <w:sz w:val="21"/>
          <w:szCs w:val="21"/>
        </w:rPr>
        <w:t>EV Purchasing Collaborative, we’re changing the future of transportation by unlocking the many benefits of #EVs. http://DriveEVFleets.org #</w:t>
      </w:r>
      <w:proofErr w:type="spellStart"/>
      <w:r w:rsidRPr="001E5169">
        <w:rPr>
          <w:rFonts w:asciiTheme="minorHAnsi" w:hAnsiTheme="minorHAnsi" w:cstheme="minorHAnsi"/>
          <w:sz w:val="21"/>
          <w:szCs w:val="21"/>
        </w:rPr>
        <w:t>DriveEVFleets</w:t>
      </w:r>
      <w:proofErr w:type="spellEnd"/>
      <w:r w:rsidRPr="001E5169">
        <w:rPr>
          <w:rFonts w:asciiTheme="minorHAnsi" w:hAnsiTheme="minorHAnsi" w:cstheme="minorHAnsi"/>
          <w:sz w:val="21"/>
          <w:szCs w:val="21"/>
        </w:rPr>
        <w:t xml:space="preserve"> </w:t>
      </w:r>
      <w:r w:rsidRPr="001E5169">
        <w:rPr>
          <w:rFonts w:asciiTheme="minorHAnsi" w:hAnsiTheme="minorHAnsi" w:cstheme="minorHAnsi"/>
          <w:color w:val="0070C0"/>
          <w:sz w:val="21"/>
          <w:szCs w:val="21"/>
        </w:rPr>
        <w:t>@</w:t>
      </w:r>
      <w:proofErr w:type="spellStart"/>
      <w:r w:rsidRPr="001E5169">
        <w:rPr>
          <w:rFonts w:asciiTheme="minorHAnsi" w:hAnsiTheme="minorHAnsi" w:cstheme="minorHAnsi"/>
          <w:color w:val="0070C0"/>
          <w:sz w:val="21"/>
          <w:szCs w:val="21"/>
        </w:rPr>
        <w:t>ElectricRoadmap</w:t>
      </w:r>
      <w:proofErr w:type="spellEnd"/>
      <w:r w:rsidRPr="001E5169">
        <w:rPr>
          <w:rFonts w:asciiTheme="minorHAnsi" w:hAnsiTheme="minorHAnsi" w:cstheme="minorHAnsi"/>
          <w:color w:val="0070C0"/>
          <w:sz w:val="21"/>
          <w:szCs w:val="21"/>
        </w:rPr>
        <w:t xml:space="preserve"> </w:t>
      </w:r>
    </w:p>
    <w:p w14:paraId="2126F655" w14:textId="7E860716" w:rsidR="00B73EFD" w:rsidRPr="00386E4F" w:rsidRDefault="00824882" w:rsidP="00386E4F">
      <w:pPr>
        <w:pStyle w:val="ListParagraph"/>
        <w:numPr>
          <w:ilvl w:val="0"/>
          <w:numId w:val="1"/>
        </w:numPr>
        <w:tabs>
          <w:tab w:val="left" w:pos="1220"/>
        </w:tabs>
        <w:ind w:right="594"/>
        <w:rPr>
          <w:rFonts w:asciiTheme="minorHAnsi" w:hAnsiTheme="minorHAnsi" w:cstheme="minorHAnsi"/>
          <w:sz w:val="21"/>
          <w:szCs w:val="21"/>
        </w:rPr>
      </w:pPr>
      <w:r>
        <w:rPr>
          <w:rFonts w:asciiTheme="minorHAnsi" w:hAnsiTheme="minorHAnsi" w:cstheme="minorHAnsi"/>
          <w:color w:val="14171A"/>
          <w:sz w:val="21"/>
          <w:szCs w:val="21"/>
          <w:shd w:val="clear" w:color="auto" w:fill="FFFFFF"/>
        </w:rPr>
        <w:t xml:space="preserve">The </w:t>
      </w:r>
      <w:hyperlink r:id="rId10" w:history="1">
        <w:r w:rsidR="00E32372" w:rsidRPr="00824882">
          <w:rPr>
            <w:rStyle w:val="Hyperlink"/>
            <w:rFonts w:asciiTheme="minorHAnsi" w:hAnsiTheme="minorHAnsi" w:cstheme="minorHAnsi"/>
            <w:sz w:val="21"/>
            <w:szCs w:val="21"/>
          </w:rPr>
          <w:t>@</w:t>
        </w:r>
        <w:proofErr w:type="spellStart"/>
        <w:r w:rsidR="00E32372" w:rsidRPr="00824882">
          <w:rPr>
            <w:rStyle w:val="Hyperlink"/>
            <w:rFonts w:asciiTheme="minorHAnsi" w:hAnsiTheme="minorHAnsi" w:cstheme="minorHAnsi"/>
            <w:sz w:val="21"/>
            <w:szCs w:val="21"/>
          </w:rPr>
          <w:t>ClimateMayors</w:t>
        </w:r>
        <w:proofErr w:type="spellEnd"/>
      </w:hyperlink>
      <w:r>
        <w:rPr>
          <w:rFonts w:asciiTheme="minorHAnsi" w:hAnsiTheme="minorHAnsi" w:cstheme="minorHAnsi"/>
          <w:color w:val="14171A"/>
          <w:sz w:val="21"/>
          <w:szCs w:val="21"/>
          <w:shd w:val="clear" w:color="auto" w:fill="FFFFFF"/>
        </w:rPr>
        <w:t xml:space="preserve"> </w:t>
      </w:r>
      <w:r w:rsidR="00636BB4">
        <w:rPr>
          <w:rFonts w:asciiTheme="minorHAnsi" w:hAnsiTheme="minorHAnsi" w:cstheme="minorHAnsi"/>
          <w:color w:val="14171A"/>
          <w:sz w:val="21"/>
          <w:szCs w:val="21"/>
          <w:shd w:val="clear" w:color="auto" w:fill="FFFFFF"/>
        </w:rPr>
        <w:t>#</w:t>
      </w:r>
      <w:r>
        <w:rPr>
          <w:rFonts w:asciiTheme="minorHAnsi" w:hAnsiTheme="minorHAnsi" w:cstheme="minorHAnsi"/>
          <w:color w:val="14171A"/>
          <w:sz w:val="21"/>
          <w:szCs w:val="21"/>
          <w:shd w:val="clear" w:color="auto" w:fill="FFFFFF"/>
        </w:rPr>
        <w:t xml:space="preserve">EV Purchasing Collaborative is changing the future of transportation by illustrating the economic, environmental, and social benefits of purchasing </w:t>
      </w:r>
      <w:r w:rsidRPr="00E32372">
        <w:rPr>
          <w:rFonts w:asciiTheme="minorHAnsi" w:hAnsiTheme="minorHAnsi" w:cstheme="minorHAnsi"/>
          <w:b/>
          <w:bCs/>
          <w:color w:val="14171A"/>
          <w:sz w:val="21"/>
          <w:szCs w:val="21"/>
          <w:shd w:val="clear" w:color="auto" w:fill="FFFFFF"/>
        </w:rPr>
        <w:t>#EVs</w:t>
      </w:r>
      <w:r>
        <w:rPr>
          <w:rFonts w:asciiTheme="minorHAnsi" w:hAnsiTheme="minorHAnsi" w:cstheme="minorHAnsi"/>
          <w:color w:val="14171A"/>
          <w:sz w:val="21"/>
          <w:szCs w:val="21"/>
          <w:shd w:val="clear" w:color="auto" w:fill="FFFFFF"/>
        </w:rPr>
        <w:t>. We</w:t>
      </w:r>
      <w:r w:rsidR="005F38E4">
        <w:rPr>
          <w:rFonts w:asciiTheme="minorHAnsi" w:hAnsiTheme="minorHAnsi" w:cstheme="minorHAnsi"/>
          <w:color w:val="14171A"/>
          <w:sz w:val="21"/>
          <w:szCs w:val="21"/>
          <w:shd w:val="clear" w:color="auto" w:fill="FFFFFF"/>
        </w:rPr>
        <w:t xml:space="preserve"> at </w:t>
      </w:r>
      <w:r w:rsidRPr="00E32372">
        <w:rPr>
          <w:rFonts w:asciiTheme="minorHAnsi" w:hAnsiTheme="minorHAnsi" w:cstheme="minorHAnsi"/>
          <w:color w:val="14171A"/>
          <w:sz w:val="21"/>
          <w:szCs w:val="21"/>
          <w:highlight w:val="yellow"/>
          <w:shd w:val="clear" w:color="auto" w:fill="FFFFFF"/>
        </w:rPr>
        <w:t>(enter city name)</w:t>
      </w:r>
      <w:r>
        <w:rPr>
          <w:rFonts w:asciiTheme="minorHAnsi" w:hAnsiTheme="minorHAnsi" w:cstheme="minorHAnsi"/>
          <w:color w:val="14171A"/>
          <w:sz w:val="21"/>
          <w:szCs w:val="21"/>
          <w:shd w:val="clear" w:color="auto" w:fill="FFFFFF"/>
        </w:rPr>
        <w:t xml:space="preserve">, are proud to be a </w:t>
      </w:r>
      <w:r w:rsidR="00D330F9">
        <w:rPr>
          <w:rFonts w:asciiTheme="minorHAnsi" w:hAnsiTheme="minorHAnsi" w:cstheme="minorHAnsi"/>
          <w:color w:val="14171A"/>
          <w:sz w:val="21"/>
          <w:szCs w:val="21"/>
          <w:shd w:val="clear" w:color="auto" w:fill="FFFFFF"/>
        </w:rPr>
        <w:t xml:space="preserve">Collaborative </w:t>
      </w:r>
      <w:r w:rsidR="008A2D43">
        <w:rPr>
          <w:rFonts w:asciiTheme="minorHAnsi" w:hAnsiTheme="minorHAnsi" w:cstheme="minorHAnsi"/>
          <w:color w:val="14171A"/>
          <w:sz w:val="21"/>
          <w:szCs w:val="21"/>
          <w:shd w:val="clear" w:color="auto" w:fill="FFFFFF"/>
        </w:rPr>
        <w:t>committed city!</w:t>
      </w:r>
      <w:r w:rsidR="00172182">
        <w:rPr>
          <w:rFonts w:asciiTheme="minorHAnsi" w:hAnsiTheme="minorHAnsi" w:cstheme="minorHAnsi"/>
          <w:color w:val="14171A"/>
          <w:sz w:val="21"/>
          <w:szCs w:val="21"/>
          <w:shd w:val="clear" w:color="auto" w:fill="FFFFFF"/>
        </w:rPr>
        <w:t xml:space="preserve"> </w:t>
      </w:r>
      <w:r w:rsidR="00172182" w:rsidRPr="007B0FD2">
        <w:rPr>
          <w:rFonts w:asciiTheme="minorHAnsi" w:hAnsiTheme="minorHAnsi" w:cstheme="minorHAnsi"/>
          <w:b/>
          <w:sz w:val="21"/>
        </w:rPr>
        <w:t>#</w:t>
      </w:r>
      <w:proofErr w:type="spellStart"/>
      <w:r w:rsidR="00172182" w:rsidRPr="007B0FD2">
        <w:rPr>
          <w:rFonts w:asciiTheme="minorHAnsi" w:hAnsiTheme="minorHAnsi" w:cstheme="minorHAnsi"/>
          <w:b/>
          <w:sz w:val="21"/>
        </w:rPr>
        <w:t>DriveEVFleets</w:t>
      </w:r>
      <w:proofErr w:type="spellEnd"/>
      <w:r w:rsidR="001E5169">
        <w:rPr>
          <w:rFonts w:asciiTheme="minorHAnsi" w:hAnsiTheme="minorHAnsi" w:cstheme="minorHAnsi"/>
          <w:b/>
          <w:sz w:val="21"/>
        </w:rPr>
        <w:t xml:space="preserve"> </w:t>
      </w:r>
      <w:r w:rsidR="001E5169" w:rsidRPr="001E5169">
        <w:rPr>
          <w:rFonts w:asciiTheme="minorHAnsi" w:hAnsiTheme="minorHAnsi" w:cstheme="minorHAnsi"/>
          <w:color w:val="0070C0"/>
          <w:sz w:val="21"/>
          <w:szCs w:val="21"/>
        </w:rPr>
        <w:t>@</w:t>
      </w:r>
      <w:proofErr w:type="spellStart"/>
      <w:r w:rsidR="001E5169" w:rsidRPr="001E5169">
        <w:rPr>
          <w:rFonts w:asciiTheme="minorHAnsi" w:hAnsiTheme="minorHAnsi" w:cstheme="minorHAnsi"/>
          <w:color w:val="0070C0"/>
          <w:sz w:val="21"/>
          <w:szCs w:val="21"/>
        </w:rPr>
        <w:t>ElectricRoadmap</w:t>
      </w:r>
      <w:proofErr w:type="spellEnd"/>
    </w:p>
    <w:p w14:paraId="7F6EB0B9" w14:textId="036287FA" w:rsidR="00386E4F" w:rsidRDefault="00386E4F" w:rsidP="00386E4F">
      <w:pPr>
        <w:tabs>
          <w:tab w:val="left" w:pos="1220"/>
        </w:tabs>
        <w:ind w:right="594"/>
        <w:rPr>
          <w:rFonts w:asciiTheme="minorHAnsi" w:hAnsiTheme="minorHAnsi" w:cstheme="minorHAnsi"/>
          <w:sz w:val="21"/>
          <w:szCs w:val="21"/>
        </w:rPr>
      </w:pPr>
    </w:p>
    <w:p w14:paraId="76074627" w14:textId="101B3930" w:rsidR="00386E4F" w:rsidRDefault="00386E4F" w:rsidP="00386E4F">
      <w:pPr>
        <w:tabs>
          <w:tab w:val="left" w:pos="1220"/>
        </w:tabs>
        <w:ind w:right="594"/>
        <w:rPr>
          <w:rFonts w:asciiTheme="minorHAnsi" w:hAnsiTheme="minorHAnsi" w:cstheme="minorHAnsi"/>
          <w:sz w:val="21"/>
          <w:szCs w:val="21"/>
        </w:rPr>
      </w:pPr>
    </w:p>
    <w:p w14:paraId="7F6D9304" w14:textId="77777777" w:rsidR="00386E4F" w:rsidRPr="00386E4F" w:rsidRDefault="00386E4F" w:rsidP="00386E4F">
      <w:pPr>
        <w:tabs>
          <w:tab w:val="left" w:pos="1220"/>
        </w:tabs>
        <w:ind w:right="594"/>
        <w:rPr>
          <w:rFonts w:asciiTheme="minorHAnsi" w:hAnsiTheme="minorHAnsi" w:cstheme="minorHAnsi"/>
          <w:sz w:val="21"/>
          <w:szCs w:val="21"/>
        </w:rPr>
      </w:pPr>
    </w:p>
    <w:p w14:paraId="01E63161" w14:textId="77777777" w:rsidR="00955CE4" w:rsidRPr="00955CE4" w:rsidRDefault="00955CE4" w:rsidP="00955CE4">
      <w:pPr>
        <w:pStyle w:val="ListParagraph"/>
        <w:tabs>
          <w:tab w:val="left" w:pos="1220"/>
        </w:tabs>
        <w:spacing w:line="264" w:lineRule="auto"/>
        <w:ind w:right="594" w:firstLine="0"/>
        <w:rPr>
          <w:rFonts w:asciiTheme="minorHAnsi" w:hAnsiTheme="minorHAnsi" w:cstheme="minorHAnsi"/>
          <w:sz w:val="21"/>
          <w:szCs w:val="21"/>
        </w:rPr>
      </w:pPr>
    </w:p>
    <w:p w14:paraId="2D54020E" w14:textId="5C86087B" w:rsidR="000D0149" w:rsidRDefault="00293588" w:rsidP="00BD41A0">
      <w:pPr>
        <w:tabs>
          <w:tab w:val="left" w:pos="1220"/>
        </w:tabs>
        <w:spacing w:line="264" w:lineRule="auto"/>
        <w:ind w:right="547"/>
        <w:rPr>
          <w:rFonts w:asciiTheme="minorHAnsi" w:hAnsiTheme="minorHAnsi" w:cstheme="minorHAnsi"/>
          <w:b/>
          <w:sz w:val="21"/>
          <w:szCs w:val="21"/>
        </w:rPr>
      </w:pPr>
      <w:r w:rsidRPr="00293588">
        <w:rPr>
          <w:rFonts w:asciiTheme="minorHAnsi" w:hAnsiTheme="minorHAnsi" w:cstheme="minorHAnsi"/>
          <w:b/>
          <w:sz w:val="21"/>
          <w:szCs w:val="21"/>
        </w:rPr>
        <w:lastRenderedPageBreak/>
        <w:t>Newsletter content</w:t>
      </w:r>
      <w:r w:rsidR="00823635">
        <w:rPr>
          <w:rFonts w:asciiTheme="minorHAnsi" w:hAnsiTheme="minorHAnsi" w:cstheme="minorHAnsi"/>
          <w:b/>
          <w:sz w:val="21"/>
          <w:szCs w:val="21"/>
        </w:rPr>
        <w:t xml:space="preserve">: The EC is also available to </w:t>
      </w:r>
      <w:r w:rsidR="00840C6F">
        <w:rPr>
          <w:rFonts w:asciiTheme="minorHAnsi" w:hAnsiTheme="minorHAnsi" w:cstheme="minorHAnsi"/>
          <w:b/>
          <w:sz w:val="21"/>
          <w:szCs w:val="21"/>
        </w:rPr>
        <w:t xml:space="preserve">draft content </w:t>
      </w:r>
      <w:r w:rsidR="00E32372">
        <w:rPr>
          <w:rFonts w:asciiTheme="minorHAnsi" w:hAnsiTheme="minorHAnsi" w:cstheme="minorHAnsi"/>
          <w:b/>
          <w:sz w:val="21"/>
          <w:szCs w:val="21"/>
        </w:rPr>
        <w:t>f</w:t>
      </w:r>
      <w:r w:rsidR="00823635">
        <w:rPr>
          <w:rFonts w:asciiTheme="minorHAnsi" w:hAnsiTheme="minorHAnsi" w:cstheme="minorHAnsi"/>
          <w:b/>
          <w:sz w:val="21"/>
          <w:szCs w:val="21"/>
        </w:rPr>
        <w:t xml:space="preserve">or any newsletter, blog, or other article drafting. </w:t>
      </w:r>
    </w:p>
    <w:p w14:paraId="249C6CD5" w14:textId="2007F5E8" w:rsidR="000D0149" w:rsidRDefault="000D0149" w:rsidP="000D0149">
      <w:pPr>
        <w:tabs>
          <w:tab w:val="left" w:pos="1220"/>
        </w:tabs>
        <w:spacing w:line="264" w:lineRule="auto"/>
        <w:ind w:left="547" w:right="547"/>
        <w:rPr>
          <w:rFonts w:asciiTheme="minorHAnsi" w:hAnsiTheme="minorHAnsi" w:cstheme="minorHAnsi"/>
          <w:b/>
          <w:sz w:val="21"/>
          <w:szCs w:val="21"/>
        </w:rPr>
      </w:pPr>
    </w:p>
    <w:p w14:paraId="6A334396" w14:textId="23578397" w:rsidR="00823635" w:rsidRPr="00823635" w:rsidRDefault="00823635" w:rsidP="00BA4406">
      <w:pPr>
        <w:tabs>
          <w:tab w:val="left" w:pos="1220"/>
        </w:tabs>
        <w:spacing w:line="264" w:lineRule="auto"/>
        <w:ind w:left="547" w:right="547"/>
        <w:rPr>
          <w:rFonts w:asciiTheme="minorHAnsi" w:hAnsiTheme="minorHAnsi" w:cstheme="minorHAnsi"/>
          <w:bCs/>
          <w:sz w:val="21"/>
          <w:szCs w:val="21"/>
        </w:rPr>
      </w:pPr>
      <w:r>
        <w:rPr>
          <w:rFonts w:asciiTheme="minorHAnsi" w:hAnsiTheme="minorHAnsi" w:cstheme="minorHAnsi"/>
          <w:bCs/>
          <w:sz w:val="21"/>
          <w:szCs w:val="21"/>
        </w:rPr>
        <w:t>The Climate Mayors</w:t>
      </w:r>
      <w:r w:rsidRPr="00823635">
        <w:rPr>
          <w:rFonts w:asciiTheme="minorHAnsi" w:hAnsiTheme="minorHAnsi" w:cstheme="minorHAnsi"/>
          <w:bCs/>
          <w:sz w:val="21"/>
          <w:szCs w:val="21"/>
        </w:rPr>
        <w:t xml:space="preserve"> EV Purchasing Collaborative </w:t>
      </w:r>
      <w:r>
        <w:rPr>
          <w:rFonts w:asciiTheme="minorHAnsi" w:hAnsiTheme="minorHAnsi" w:cstheme="minorHAnsi"/>
          <w:bCs/>
          <w:sz w:val="21"/>
          <w:szCs w:val="21"/>
        </w:rPr>
        <w:t xml:space="preserve">was launched </w:t>
      </w:r>
      <w:r w:rsidRPr="00823635">
        <w:rPr>
          <w:rFonts w:asciiTheme="minorHAnsi" w:hAnsiTheme="minorHAnsi" w:cstheme="minorHAnsi"/>
          <w:bCs/>
          <w:sz w:val="21"/>
          <w:szCs w:val="21"/>
        </w:rPr>
        <w:t xml:space="preserve">in </w:t>
      </w:r>
      <w:r w:rsidR="00BA4406">
        <w:rPr>
          <w:rFonts w:asciiTheme="minorHAnsi" w:hAnsiTheme="minorHAnsi" w:cstheme="minorHAnsi"/>
          <w:bCs/>
          <w:sz w:val="21"/>
          <w:szCs w:val="21"/>
        </w:rPr>
        <w:t>F</w:t>
      </w:r>
      <w:r w:rsidRPr="00823635">
        <w:rPr>
          <w:rFonts w:asciiTheme="minorHAnsi" w:hAnsiTheme="minorHAnsi" w:cstheme="minorHAnsi"/>
          <w:bCs/>
          <w:sz w:val="21"/>
          <w:szCs w:val="21"/>
        </w:rPr>
        <w:t>all 2018</w:t>
      </w:r>
      <w:r w:rsidR="001E5169">
        <w:rPr>
          <w:rFonts w:asciiTheme="minorHAnsi" w:hAnsiTheme="minorHAnsi" w:cstheme="minorHAnsi"/>
          <w:bCs/>
          <w:sz w:val="21"/>
          <w:szCs w:val="21"/>
        </w:rPr>
        <w:t xml:space="preserve"> with the help of the Electrification Coalition</w:t>
      </w:r>
      <w:r w:rsidR="0071326C">
        <w:rPr>
          <w:rFonts w:asciiTheme="minorHAnsi" w:hAnsiTheme="minorHAnsi" w:cstheme="minorHAnsi"/>
          <w:bCs/>
          <w:sz w:val="21"/>
          <w:szCs w:val="21"/>
        </w:rPr>
        <w:t xml:space="preserve"> to</w:t>
      </w:r>
      <w:r w:rsidRPr="00823635">
        <w:rPr>
          <w:rFonts w:asciiTheme="minorHAnsi" w:hAnsiTheme="minorHAnsi" w:cstheme="minorHAnsi"/>
          <w:bCs/>
          <w:sz w:val="21"/>
          <w:szCs w:val="21"/>
        </w:rPr>
        <w:t xml:space="preserve"> leverage the buying power of fleets to make electrification simple, affordable, and accessible. </w:t>
      </w:r>
      <w:r>
        <w:rPr>
          <w:rFonts w:asciiTheme="minorHAnsi" w:hAnsiTheme="minorHAnsi" w:cstheme="minorHAnsi"/>
          <w:bCs/>
          <w:sz w:val="21"/>
          <w:szCs w:val="21"/>
        </w:rPr>
        <w:t>The Collaborative works</w:t>
      </w:r>
      <w:r w:rsidRPr="00823635">
        <w:rPr>
          <w:rFonts w:asciiTheme="minorHAnsi" w:hAnsiTheme="minorHAnsi" w:cstheme="minorHAnsi"/>
          <w:bCs/>
          <w:sz w:val="21"/>
          <w:szCs w:val="21"/>
        </w:rPr>
        <w:t xml:space="preserve"> with over 2</w:t>
      </w:r>
      <w:r>
        <w:rPr>
          <w:rFonts w:asciiTheme="minorHAnsi" w:hAnsiTheme="minorHAnsi" w:cstheme="minorHAnsi"/>
          <w:bCs/>
          <w:sz w:val="21"/>
          <w:szCs w:val="21"/>
        </w:rPr>
        <w:t>1</w:t>
      </w:r>
      <w:r w:rsidRPr="00823635">
        <w:rPr>
          <w:rFonts w:asciiTheme="minorHAnsi" w:hAnsiTheme="minorHAnsi" w:cstheme="minorHAnsi"/>
          <w:bCs/>
          <w:sz w:val="21"/>
          <w:szCs w:val="21"/>
        </w:rPr>
        <w:t xml:space="preserve">0 fleets around the nation to highlight those who are transitioning their fleets to electric. </w:t>
      </w:r>
    </w:p>
    <w:p w14:paraId="4BB4B00D" w14:textId="77777777" w:rsidR="00823635" w:rsidRPr="00823635" w:rsidRDefault="00823635" w:rsidP="00823635">
      <w:pPr>
        <w:tabs>
          <w:tab w:val="left" w:pos="1220"/>
        </w:tabs>
        <w:spacing w:line="264" w:lineRule="auto"/>
        <w:ind w:left="547" w:right="547"/>
        <w:rPr>
          <w:rFonts w:asciiTheme="minorHAnsi" w:hAnsiTheme="minorHAnsi" w:cstheme="minorHAnsi"/>
          <w:bCs/>
          <w:sz w:val="21"/>
          <w:szCs w:val="21"/>
        </w:rPr>
      </w:pPr>
    </w:p>
    <w:p w14:paraId="6DD2C567" w14:textId="23783594" w:rsidR="00823635" w:rsidRPr="00823635" w:rsidRDefault="00823635" w:rsidP="00823635">
      <w:pPr>
        <w:tabs>
          <w:tab w:val="left" w:pos="1220"/>
        </w:tabs>
        <w:spacing w:line="264" w:lineRule="auto"/>
        <w:ind w:left="547" w:right="547"/>
        <w:rPr>
          <w:rFonts w:asciiTheme="minorHAnsi" w:hAnsiTheme="minorHAnsi" w:cstheme="minorHAnsi"/>
          <w:bCs/>
          <w:sz w:val="21"/>
          <w:szCs w:val="21"/>
        </w:rPr>
      </w:pPr>
      <w:r>
        <w:rPr>
          <w:rFonts w:asciiTheme="minorHAnsi" w:hAnsiTheme="minorHAnsi" w:cstheme="minorHAnsi"/>
          <w:bCs/>
          <w:sz w:val="21"/>
          <w:szCs w:val="21"/>
        </w:rPr>
        <w:t xml:space="preserve">The </w:t>
      </w:r>
      <w:r w:rsidRPr="00823635">
        <w:rPr>
          <w:rFonts w:asciiTheme="minorHAnsi" w:hAnsiTheme="minorHAnsi" w:cstheme="minorHAnsi"/>
          <w:bCs/>
          <w:sz w:val="21"/>
          <w:szCs w:val="21"/>
        </w:rPr>
        <w:t>goal</w:t>
      </w:r>
      <w:r>
        <w:rPr>
          <w:rFonts w:asciiTheme="minorHAnsi" w:hAnsiTheme="minorHAnsi" w:cstheme="minorHAnsi"/>
          <w:bCs/>
          <w:sz w:val="21"/>
          <w:szCs w:val="21"/>
        </w:rPr>
        <w:t xml:space="preserve"> of the Collaborative</w:t>
      </w:r>
      <w:r w:rsidRPr="00823635">
        <w:rPr>
          <w:rFonts w:asciiTheme="minorHAnsi" w:hAnsiTheme="minorHAnsi" w:cstheme="minorHAnsi"/>
          <w:bCs/>
          <w:sz w:val="21"/>
          <w:szCs w:val="21"/>
        </w:rPr>
        <w:t xml:space="preserve"> is to support fleet electrification efforts by providing free and customized technical support and procurement help, as well as helping fleets identify funding for vehicles and charging stations. </w:t>
      </w:r>
    </w:p>
    <w:p w14:paraId="6F1E087B" w14:textId="6E38462D" w:rsidR="000D0149" w:rsidRDefault="000D0149" w:rsidP="000D0149">
      <w:pPr>
        <w:tabs>
          <w:tab w:val="left" w:pos="1220"/>
        </w:tabs>
        <w:spacing w:line="264" w:lineRule="auto"/>
        <w:ind w:left="547" w:right="547"/>
        <w:rPr>
          <w:rFonts w:asciiTheme="minorHAnsi" w:hAnsiTheme="minorHAnsi" w:cstheme="minorHAnsi"/>
          <w:bCs/>
          <w:sz w:val="21"/>
          <w:szCs w:val="21"/>
        </w:rPr>
      </w:pPr>
    </w:p>
    <w:p w14:paraId="7FE910F9" w14:textId="6D8CD9BB" w:rsidR="000D0149" w:rsidRDefault="00823635" w:rsidP="000D0149">
      <w:pPr>
        <w:tabs>
          <w:tab w:val="left" w:pos="1220"/>
        </w:tabs>
        <w:spacing w:line="264" w:lineRule="auto"/>
        <w:ind w:left="547" w:right="547"/>
        <w:rPr>
          <w:rFonts w:asciiTheme="minorHAnsi" w:hAnsiTheme="minorHAnsi" w:cstheme="minorHAnsi"/>
          <w:bCs/>
          <w:sz w:val="21"/>
          <w:szCs w:val="21"/>
        </w:rPr>
      </w:pPr>
      <w:r>
        <w:rPr>
          <w:rFonts w:asciiTheme="minorHAnsi" w:hAnsiTheme="minorHAnsi" w:cstheme="minorHAnsi"/>
          <w:bCs/>
          <w:sz w:val="21"/>
          <w:szCs w:val="21"/>
        </w:rPr>
        <w:t>Our fleet</w:t>
      </w:r>
      <w:r w:rsidR="000D0149">
        <w:rPr>
          <w:rFonts w:asciiTheme="minorHAnsi" w:hAnsiTheme="minorHAnsi" w:cstheme="minorHAnsi"/>
          <w:bCs/>
          <w:sz w:val="21"/>
          <w:szCs w:val="21"/>
        </w:rPr>
        <w:t xml:space="preserve"> has made a new procurement commitment of </w:t>
      </w:r>
      <w:r w:rsidR="000D0149" w:rsidRPr="00BC4D5D">
        <w:rPr>
          <w:rFonts w:asciiTheme="minorHAnsi" w:hAnsiTheme="minorHAnsi" w:cstheme="minorHAnsi"/>
          <w:bCs/>
          <w:sz w:val="21"/>
          <w:szCs w:val="21"/>
          <w:highlight w:val="yellow"/>
        </w:rPr>
        <w:t>__</w:t>
      </w:r>
      <w:r w:rsidR="000D0149">
        <w:rPr>
          <w:rFonts w:asciiTheme="minorHAnsi" w:hAnsiTheme="minorHAnsi" w:cstheme="minorHAnsi"/>
          <w:bCs/>
          <w:sz w:val="21"/>
          <w:szCs w:val="21"/>
        </w:rPr>
        <w:t xml:space="preserve">_ EVs in the next </w:t>
      </w:r>
      <w:r w:rsidR="000D0149" w:rsidRPr="00BC4D5D">
        <w:rPr>
          <w:rFonts w:asciiTheme="minorHAnsi" w:hAnsiTheme="minorHAnsi" w:cstheme="minorHAnsi"/>
          <w:bCs/>
          <w:sz w:val="21"/>
          <w:szCs w:val="21"/>
          <w:highlight w:val="yellow"/>
        </w:rPr>
        <w:t>(entire time frame).</w:t>
      </w:r>
      <w:r w:rsidR="000D0149">
        <w:rPr>
          <w:rFonts w:asciiTheme="minorHAnsi" w:hAnsiTheme="minorHAnsi" w:cstheme="minorHAnsi"/>
          <w:bCs/>
          <w:sz w:val="21"/>
          <w:szCs w:val="21"/>
        </w:rPr>
        <w:t xml:space="preserve"> This commitment comes in coordination with </w:t>
      </w:r>
      <w:r w:rsidR="000D0149" w:rsidRPr="0071326C">
        <w:rPr>
          <w:rFonts w:asciiTheme="minorHAnsi" w:hAnsiTheme="minorHAnsi" w:cstheme="minorHAnsi"/>
          <w:bCs/>
          <w:sz w:val="21"/>
          <w:szCs w:val="21"/>
          <w:highlight w:val="yellow"/>
        </w:rPr>
        <w:t>the city’s</w:t>
      </w:r>
      <w:r w:rsidR="000D0149">
        <w:rPr>
          <w:rFonts w:asciiTheme="minorHAnsi" w:hAnsiTheme="minorHAnsi" w:cstheme="minorHAnsi"/>
          <w:bCs/>
          <w:sz w:val="21"/>
          <w:szCs w:val="21"/>
        </w:rPr>
        <w:t xml:space="preserve"> sustainability plan, which aims to transition transportation sources to be more sustainable. </w:t>
      </w:r>
    </w:p>
    <w:p w14:paraId="606ACEE1" w14:textId="77777777" w:rsidR="000D0149" w:rsidRPr="000D0149" w:rsidRDefault="000D0149" w:rsidP="000D0149">
      <w:pPr>
        <w:tabs>
          <w:tab w:val="left" w:pos="1220"/>
        </w:tabs>
        <w:spacing w:line="264" w:lineRule="auto"/>
        <w:ind w:right="547"/>
        <w:rPr>
          <w:rFonts w:asciiTheme="minorHAnsi" w:hAnsiTheme="minorHAnsi" w:cstheme="minorHAnsi"/>
          <w:bCs/>
          <w:sz w:val="21"/>
          <w:szCs w:val="21"/>
        </w:rPr>
      </w:pPr>
    </w:p>
    <w:p w14:paraId="42287BEE" w14:textId="39C1C332" w:rsidR="008B4DCF" w:rsidRPr="00955CE4" w:rsidRDefault="000D0149" w:rsidP="00955CE4">
      <w:pPr>
        <w:tabs>
          <w:tab w:val="left" w:pos="1220"/>
        </w:tabs>
        <w:spacing w:line="264" w:lineRule="auto"/>
        <w:ind w:left="547" w:right="547"/>
        <w:rPr>
          <w:rFonts w:asciiTheme="minorHAnsi" w:hAnsiTheme="minorHAnsi" w:cstheme="minorHAnsi"/>
          <w:bCs/>
          <w:sz w:val="21"/>
          <w:szCs w:val="21"/>
        </w:rPr>
      </w:pPr>
      <w:r>
        <w:rPr>
          <w:rFonts w:asciiTheme="minorHAnsi" w:hAnsiTheme="minorHAnsi" w:cstheme="minorHAnsi"/>
          <w:bCs/>
          <w:sz w:val="21"/>
          <w:szCs w:val="21"/>
        </w:rPr>
        <w:t xml:space="preserve">By making </w:t>
      </w:r>
      <w:r w:rsidR="00823635">
        <w:rPr>
          <w:rFonts w:asciiTheme="minorHAnsi" w:hAnsiTheme="minorHAnsi" w:cstheme="minorHAnsi"/>
          <w:bCs/>
          <w:sz w:val="21"/>
          <w:szCs w:val="21"/>
        </w:rPr>
        <w:t>commitments</w:t>
      </w:r>
      <w:r>
        <w:rPr>
          <w:rFonts w:asciiTheme="minorHAnsi" w:hAnsiTheme="minorHAnsi" w:cstheme="minorHAnsi"/>
          <w:bCs/>
          <w:sz w:val="21"/>
          <w:szCs w:val="21"/>
        </w:rPr>
        <w:t xml:space="preserve"> through the Climate Mayors EV Purchasing Collaborative, </w:t>
      </w:r>
      <w:r w:rsidRPr="00823635">
        <w:rPr>
          <w:rFonts w:asciiTheme="minorHAnsi" w:hAnsiTheme="minorHAnsi" w:cstheme="minorHAnsi"/>
          <w:bCs/>
          <w:sz w:val="21"/>
          <w:szCs w:val="21"/>
          <w:highlight w:val="yellow"/>
        </w:rPr>
        <w:t>the city</w:t>
      </w:r>
      <w:r>
        <w:rPr>
          <w:rFonts w:asciiTheme="minorHAnsi" w:hAnsiTheme="minorHAnsi" w:cstheme="minorHAnsi"/>
          <w:bCs/>
          <w:sz w:val="21"/>
          <w:szCs w:val="21"/>
        </w:rPr>
        <w:t xml:space="preserve"> is committed</w:t>
      </w:r>
      <w:r w:rsidRPr="000D0149">
        <w:rPr>
          <w:rFonts w:asciiTheme="minorHAnsi" w:hAnsiTheme="minorHAnsi" w:cstheme="minorHAnsi"/>
          <w:bCs/>
          <w:sz w:val="21"/>
          <w:szCs w:val="21"/>
        </w:rPr>
        <w:t xml:space="preserve"> to </w:t>
      </w:r>
      <w:r w:rsidR="00823635">
        <w:rPr>
          <w:rFonts w:asciiTheme="minorHAnsi" w:hAnsiTheme="minorHAnsi" w:cstheme="minorHAnsi"/>
          <w:bCs/>
          <w:sz w:val="21"/>
          <w:szCs w:val="21"/>
        </w:rPr>
        <w:t>local action</w:t>
      </w:r>
      <w:r w:rsidRPr="000D0149">
        <w:rPr>
          <w:rFonts w:asciiTheme="minorHAnsi" w:hAnsiTheme="minorHAnsi" w:cstheme="minorHAnsi"/>
          <w:bCs/>
          <w:sz w:val="21"/>
          <w:szCs w:val="21"/>
        </w:rPr>
        <w:t xml:space="preserve"> on undertaking climate action by </w:t>
      </w:r>
      <w:r w:rsidR="00823635">
        <w:rPr>
          <w:rFonts w:asciiTheme="minorHAnsi" w:hAnsiTheme="minorHAnsi" w:cstheme="minorHAnsi"/>
          <w:bCs/>
          <w:sz w:val="21"/>
          <w:szCs w:val="21"/>
        </w:rPr>
        <w:t>electrifying transportation</w:t>
      </w:r>
      <w:r w:rsidRPr="000D0149">
        <w:rPr>
          <w:rFonts w:asciiTheme="minorHAnsi" w:hAnsiTheme="minorHAnsi" w:cstheme="minorHAnsi"/>
          <w:bCs/>
          <w:sz w:val="21"/>
          <w:szCs w:val="21"/>
        </w:rPr>
        <w:t>, making infrastructure efficient and growing our economy through investing in the sectors that enable a climate-compatible future.</w:t>
      </w:r>
      <w:r>
        <w:rPr>
          <w:rFonts w:asciiTheme="minorHAnsi" w:hAnsiTheme="minorHAnsi" w:cstheme="minorHAnsi"/>
          <w:bCs/>
          <w:sz w:val="21"/>
          <w:szCs w:val="21"/>
        </w:rPr>
        <w:t xml:space="preserve"> This new committed marks the first of many steps towards furthering </w:t>
      </w:r>
      <w:r w:rsidRPr="00823635">
        <w:rPr>
          <w:rFonts w:asciiTheme="minorHAnsi" w:hAnsiTheme="minorHAnsi" w:cstheme="minorHAnsi"/>
          <w:bCs/>
          <w:sz w:val="21"/>
          <w:szCs w:val="21"/>
          <w:highlight w:val="yellow"/>
        </w:rPr>
        <w:t>the city’s</w:t>
      </w:r>
      <w:r>
        <w:rPr>
          <w:rFonts w:asciiTheme="minorHAnsi" w:hAnsiTheme="minorHAnsi" w:cstheme="minorHAnsi"/>
          <w:bCs/>
          <w:sz w:val="21"/>
          <w:szCs w:val="21"/>
        </w:rPr>
        <w:t xml:space="preserve"> investment in </w:t>
      </w:r>
      <w:r w:rsidR="00823635">
        <w:rPr>
          <w:rFonts w:asciiTheme="minorHAnsi" w:hAnsiTheme="minorHAnsi" w:cstheme="minorHAnsi"/>
          <w:bCs/>
          <w:sz w:val="21"/>
          <w:szCs w:val="21"/>
        </w:rPr>
        <w:t>a sustainable</w:t>
      </w:r>
      <w:r>
        <w:rPr>
          <w:rFonts w:asciiTheme="minorHAnsi" w:hAnsiTheme="minorHAnsi" w:cstheme="minorHAnsi"/>
          <w:bCs/>
          <w:sz w:val="21"/>
          <w:szCs w:val="21"/>
        </w:rPr>
        <w:t xml:space="preserve"> future. </w:t>
      </w:r>
      <w:bookmarkStart w:id="1" w:name="_Hlk24096444"/>
    </w:p>
    <w:p w14:paraId="24693D0C" w14:textId="77777777" w:rsidR="00AA3557" w:rsidRDefault="00AA3557" w:rsidP="008B4DCF">
      <w:pPr>
        <w:ind w:left="547" w:right="547"/>
        <w:rPr>
          <w:rFonts w:asciiTheme="minorHAnsi" w:hAnsiTheme="minorHAnsi" w:cstheme="minorHAnsi"/>
          <w:b/>
          <w:sz w:val="21"/>
          <w:szCs w:val="21"/>
        </w:rPr>
      </w:pPr>
    </w:p>
    <w:p w14:paraId="66673833" w14:textId="77777777" w:rsidR="00AA3557" w:rsidRDefault="00AA3557" w:rsidP="008B4DCF">
      <w:pPr>
        <w:ind w:left="547" w:right="547"/>
        <w:rPr>
          <w:rFonts w:asciiTheme="minorHAnsi" w:hAnsiTheme="minorHAnsi" w:cstheme="minorHAnsi"/>
          <w:b/>
          <w:sz w:val="21"/>
          <w:szCs w:val="21"/>
        </w:rPr>
      </w:pPr>
    </w:p>
    <w:bookmarkEnd w:id="1"/>
    <w:p w14:paraId="733A85D4" w14:textId="7769C503" w:rsidR="00823635" w:rsidRDefault="00955CE4" w:rsidP="00386E4F">
      <w:pPr>
        <w:widowControl/>
        <w:autoSpaceDE/>
        <w:autoSpaceDN/>
        <w:spacing w:after="160" w:line="259" w:lineRule="auto"/>
        <w:ind w:right="547"/>
        <w:rPr>
          <w:rFonts w:asciiTheme="minorHAnsi" w:hAnsiTheme="minorHAnsi" w:cstheme="minorHAnsi"/>
          <w:sz w:val="21"/>
          <w:szCs w:val="21"/>
        </w:rPr>
      </w:pPr>
      <w:r w:rsidRPr="00AA3557">
        <w:rPr>
          <w:rFonts w:asciiTheme="minorHAnsi" w:hAnsiTheme="minorHAnsi" w:cstheme="minorHAnsi"/>
          <w:b/>
          <w:bCs/>
          <w:sz w:val="21"/>
          <w:szCs w:val="21"/>
        </w:rPr>
        <w:t>Logos for use with announcement:</w:t>
      </w:r>
    </w:p>
    <w:p w14:paraId="276FF0D9" w14:textId="77777777" w:rsidR="00823635" w:rsidRDefault="00823635" w:rsidP="00823635">
      <w:pPr>
        <w:widowControl/>
        <w:autoSpaceDE/>
        <w:autoSpaceDN/>
        <w:spacing w:after="160" w:line="259" w:lineRule="auto"/>
        <w:ind w:left="547" w:right="547"/>
        <w:rPr>
          <w:rFonts w:asciiTheme="minorHAnsi" w:hAnsiTheme="minorHAnsi" w:cstheme="minorHAnsi"/>
          <w:sz w:val="21"/>
          <w:szCs w:val="21"/>
        </w:rPr>
      </w:pPr>
      <w:r>
        <w:rPr>
          <w:rFonts w:asciiTheme="minorHAnsi" w:hAnsiTheme="minorHAnsi" w:cstheme="minorHAnsi"/>
          <w:sz w:val="21"/>
          <w:szCs w:val="21"/>
        </w:rPr>
        <w:t>In addition to the social media posts, op-eds, or press releases that are all helpful in highlighting your city’s new commitment, here are some additional logos that can be used to bring awareness to the Collaborative and the organizations that help organize it.</w:t>
      </w:r>
    </w:p>
    <w:p w14:paraId="03D1ECA4" w14:textId="77777777" w:rsidR="00823635" w:rsidRDefault="00823635" w:rsidP="00955CE4">
      <w:pPr>
        <w:widowControl/>
        <w:autoSpaceDE/>
        <w:autoSpaceDN/>
        <w:spacing w:after="160" w:line="259" w:lineRule="auto"/>
        <w:ind w:left="547" w:right="547"/>
        <w:rPr>
          <w:rFonts w:asciiTheme="minorHAnsi" w:hAnsiTheme="minorHAnsi" w:cstheme="minorHAnsi"/>
          <w:sz w:val="21"/>
          <w:szCs w:val="21"/>
        </w:rPr>
      </w:pPr>
    </w:p>
    <w:p w14:paraId="7AF65992" w14:textId="570AC7A4" w:rsidR="00955CE4" w:rsidRDefault="00954767" w:rsidP="00823635">
      <w:pPr>
        <w:widowControl/>
        <w:autoSpaceDE/>
        <w:autoSpaceDN/>
        <w:spacing w:after="160" w:line="259" w:lineRule="auto"/>
        <w:ind w:left="547" w:right="547"/>
        <w:rPr>
          <w:rFonts w:asciiTheme="minorHAnsi" w:hAnsiTheme="minorHAnsi" w:cstheme="minorHAnsi"/>
          <w:sz w:val="21"/>
          <w:szCs w:val="21"/>
        </w:rPr>
      </w:pPr>
      <w:r>
        <w:rPr>
          <w:noProof/>
        </w:rPr>
        <w:drawing>
          <wp:anchor distT="0" distB="0" distL="114300" distR="114300" simplePos="0" relativeHeight="251658240" behindDoc="0" locked="0" layoutInCell="1" allowOverlap="1" wp14:anchorId="39EE8B05" wp14:editId="7544F6BB">
            <wp:simplePos x="0" y="0"/>
            <wp:positionH relativeFrom="column">
              <wp:posOffset>4546600</wp:posOffset>
            </wp:positionH>
            <wp:positionV relativeFrom="paragraph">
              <wp:posOffset>19685</wp:posOffset>
            </wp:positionV>
            <wp:extent cx="1809750" cy="10337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5CE4">
        <w:rPr>
          <w:rFonts w:asciiTheme="minorHAnsi" w:hAnsiTheme="minorHAnsi" w:cstheme="minorHAnsi"/>
          <w:noProof/>
          <w:sz w:val="21"/>
          <w:szCs w:val="21"/>
        </w:rPr>
        <w:drawing>
          <wp:inline distT="0" distB="0" distL="0" distR="0" wp14:anchorId="4FCBDE20" wp14:editId="4F5E8DB9">
            <wp:extent cx="933450" cy="9334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mate Mayor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0754" cy="940754"/>
                    </a:xfrm>
                    <a:prstGeom prst="rect">
                      <a:avLst/>
                    </a:prstGeom>
                  </pic:spPr>
                </pic:pic>
              </a:graphicData>
            </a:graphic>
          </wp:inline>
        </w:drawing>
      </w:r>
      <w:r w:rsidR="00955CE4">
        <w:rPr>
          <w:rFonts w:asciiTheme="minorHAnsi" w:hAnsiTheme="minorHAnsi" w:cstheme="minorHAnsi"/>
          <w:sz w:val="21"/>
          <w:szCs w:val="21"/>
        </w:rPr>
        <w:tab/>
      </w:r>
      <w:r w:rsidR="00955CE4">
        <w:rPr>
          <w:rFonts w:asciiTheme="minorHAnsi" w:hAnsiTheme="minorHAnsi" w:cstheme="minorHAnsi"/>
          <w:sz w:val="21"/>
          <w:szCs w:val="21"/>
        </w:rPr>
        <w:tab/>
      </w:r>
      <w:r w:rsidR="00955CE4">
        <w:rPr>
          <w:rFonts w:asciiTheme="minorHAnsi" w:hAnsiTheme="minorHAnsi" w:cstheme="minorHAnsi"/>
          <w:noProof/>
          <w:sz w:val="21"/>
          <w:szCs w:val="21"/>
        </w:rPr>
        <w:drawing>
          <wp:inline distT="0" distB="0" distL="0" distR="0" wp14:anchorId="7CC52AB2" wp14:editId="18B01CD3">
            <wp:extent cx="2200275" cy="736347"/>
            <wp:effectExtent l="0" t="0" r="0" b="698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jpg"/>
                    <pic:cNvPicPr/>
                  </pic:nvPicPr>
                  <pic:blipFill>
                    <a:blip r:embed="rId7">
                      <a:extLst>
                        <a:ext uri="{28A0092B-C50C-407E-A947-70E740481C1C}">
                          <a14:useLocalDpi xmlns:a14="http://schemas.microsoft.com/office/drawing/2010/main" val="0"/>
                        </a:ext>
                      </a:extLst>
                    </a:blip>
                    <a:stretch>
                      <a:fillRect/>
                    </a:stretch>
                  </pic:blipFill>
                  <pic:spPr>
                    <a:xfrm>
                      <a:off x="0" y="0"/>
                      <a:ext cx="2219307" cy="742716"/>
                    </a:xfrm>
                    <a:prstGeom prst="rect">
                      <a:avLst/>
                    </a:prstGeom>
                  </pic:spPr>
                </pic:pic>
              </a:graphicData>
            </a:graphic>
          </wp:inline>
        </w:drawing>
      </w:r>
    </w:p>
    <w:p w14:paraId="5BC42BB0" w14:textId="0FCCEBF6" w:rsidR="00954767" w:rsidRDefault="00954767" w:rsidP="00955CE4">
      <w:pPr>
        <w:widowControl/>
        <w:autoSpaceDE/>
        <w:autoSpaceDN/>
        <w:spacing w:after="160" w:line="259" w:lineRule="auto"/>
        <w:ind w:left="547" w:right="547"/>
        <w:rPr>
          <w:rFonts w:asciiTheme="minorHAnsi" w:hAnsiTheme="minorHAnsi" w:cstheme="minorHAnsi"/>
          <w:sz w:val="21"/>
          <w:szCs w:val="21"/>
        </w:rPr>
      </w:pPr>
    </w:p>
    <w:p w14:paraId="5F989021" w14:textId="5DB017D2" w:rsidR="00954767" w:rsidRPr="00955CE4" w:rsidRDefault="00954767" w:rsidP="00954767">
      <w:pPr>
        <w:ind w:left="547" w:right="547"/>
        <w:rPr>
          <w:rFonts w:asciiTheme="minorHAnsi" w:hAnsiTheme="minorHAnsi" w:cstheme="minorHAnsi"/>
          <w:b/>
          <w:sz w:val="21"/>
          <w:szCs w:val="21"/>
        </w:rPr>
      </w:pPr>
      <w:r w:rsidRPr="00955CE4">
        <w:rPr>
          <w:rFonts w:asciiTheme="minorHAnsi" w:hAnsiTheme="minorHAnsi" w:cstheme="minorHAnsi"/>
          <w:b/>
          <w:sz w:val="21"/>
          <w:szCs w:val="21"/>
        </w:rPr>
        <w:t xml:space="preserve">Case </w:t>
      </w:r>
      <w:r w:rsidR="00BA4406">
        <w:rPr>
          <w:rFonts w:asciiTheme="minorHAnsi" w:hAnsiTheme="minorHAnsi" w:cstheme="minorHAnsi"/>
          <w:b/>
          <w:sz w:val="21"/>
          <w:szCs w:val="21"/>
        </w:rPr>
        <w:t>S</w:t>
      </w:r>
      <w:r w:rsidRPr="00955CE4">
        <w:rPr>
          <w:rFonts w:asciiTheme="minorHAnsi" w:hAnsiTheme="minorHAnsi" w:cstheme="minorHAnsi"/>
          <w:b/>
          <w:sz w:val="21"/>
          <w:szCs w:val="21"/>
        </w:rPr>
        <w:t>tudy content:</w:t>
      </w:r>
    </w:p>
    <w:p w14:paraId="7ADE2364" w14:textId="77777777" w:rsidR="00954767" w:rsidRPr="00955CE4" w:rsidRDefault="00954767" w:rsidP="00954767">
      <w:pPr>
        <w:ind w:left="547" w:right="547"/>
        <w:rPr>
          <w:rFonts w:asciiTheme="minorHAnsi" w:hAnsiTheme="minorHAnsi" w:cstheme="minorHAnsi"/>
          <w:bCs/>
          <w:sz w:val="21"/>
          <w:szCs w:val="21"/>
        </w:rPr>
      </w:pPr>
    </w:p>
    <w:p w14:paraId="3700B8A0" w14:textId="72E88011" w:rsidR="00954767" w:rsidRPr="00955CE4" w:rsidRDefault="006A68C5" w:rsidP="00954767">
      <w:pPr>
        <w:ind w:left="547" w:right="547"/>
        <w:rPr>
          <w:rFonts w:asciiTheme="minorHAnsi" w:hAnsiTheme="minorHAnsi" w:cstheme="minorHAnsi"/>
          <w:bCs/>
          <w:sz w:val="21"/>
          <w:szCs w:val="21"/>
        </w:rPr>
      </w:pPr>
      <w:r>
        <w:rPr>
          <w:rFonts w:asciiTheme="minorHAnsi" w:hAnsiTheme="minorHAnsi" w:cstheme="minorHAnsi"/>
          <w:bCs/>
          <w:sz w:val="21"/>
          <w:szCs w:val="21"/>
        </w:rPr>
        <w:t>It is important to</w:t>
      </w:r>
      <w:r w:rsidR="00954767" w:rsidRPr="00955CE4">
        <w:rPr>
          <w:rFonts w:asciiTheme="minorHAnsi" w:hAnsiTheme="minorHAnsi" w:cstheme="minorHAnsi"/>
          <w:bCs/>
          <w:sz w:val="21"/>
          <w:szCs w:val="21"/>
        </w:rPr>
        <w:t xml:space="preserve"> highlight the accomplishments and progress being made of our member cities through Case Studies. Each Case Study provides information about the new commitment made </w:t>
      </w:r>
      <w:r w:rsidR="00BA4406">
        <w:rPr>
          <w:rFonts w:asciiTheme="minorHAnsi" w:hAnsiTheme="minorHAnsi" w:cstheme="minorHAnsi"/>
          <w:bCs/>
          <w:sz w:val="21"/>
          <w:szCs w:val="21"/>
        </w:rPr>
        <w:t>by</w:t>
      </w:r>
      <w:r w:rsidR="00954767" w:rsidRPr="00955CE4">
        <w:rPr>
          <w:rFonts w:asciiTheme="minorHAnsi" w:hAnsiTheme="minorHAnsi" w:cstheme="minorHAnsi"/>
          <w:bCs/>
          <w:sz w:val="21"/>
          <w:szCs w:val="21"/>
        </w:rPr>
        <w:t xml:space="preserve"> a </w:t>
      </w:r>
      <w:proofErr w:type="gramStart"/>
      <w:r w:rsidR="00954767" w:rsidRPr="00955CE4">
        <w:rPr>
          <w:rFonts w:asciiTheme="minorHAnsi" w:hAnsiTheme="minorHAnsi" w:cstheme="minorHAnsi"/>
          <w:bCs/>
          <w:sz w:val="21"/>
          <w:szCs w:val="21"/>
        </w:rPr>
        <w:t xml:space="preserve">particular </w:t>
      </w:r>
      <w:r w:rsidR="00823635">
        <w:rPr>
          <w:rFonts w:asciiTheme="minorHAnsi" w:hAnsiTheme="minorHAnsi" w:cstheme="minorHAnsi"/>
          <w:bCs/>
          <w:sz w:val="21"/>
          <w:szCs w:val="21"/>
        </w:rPr>
        <w:t>fleet</w:t>
      </w:r>
      <w:proofErr w:type="gramEnd"/>
      <w:r w:rsidR="00BA4406">
        <w:rPr>
          <w:rFonts w:asciiTheme="minorHAnsi" w:hAnsiTheme="minorHAnsi" w:cstheme="minorHAnsi"/>
          <w:bCs/>
          <w:sz w:val="21"/>
          <w:szCs w:val="21"/>
        </w:rPr>
        <w:t xml:space="preserve"> </w:t>
      </w:r>
      <w:r w:rsidR="00954767" w:rsidRPr="00955CE4">
        <w:rPr>
          <w:rFonts w:asciiTheme="minorHAnsi" w:hAnsiTheme="minorHAnsi" w:cstheme="minorHAnsi"/>
          <w:bCs/>
          <w:sz w:val="21"/>
          <w:szCs w:val="21"/>
        </w:rPr>
        <w:t xml:space="preserve">and highlights the fleet improvements the city has made within the last year or so. Example Case Study topics include newly implemented charging system infrastructures, newly committed EV procurements, or a combined overlook of </w:t>
      </w:r>
      <w:proofErr w:type="gramStart"/>
      <w:r w:rsidR="00954767" w:rsidRPr="00955CE4">
        <w:rPr>
          <w:rFonts w:asciiTheme="minorHAnsi" w:hAnsiTheme="minorHAnsi" w:cstheme="minorHAnsi"/>
          <w:bCs/>
          <w:sz w:val="21"/>
          <w:szCs w:val="21"/>
        </w:rPr>
        <w:t>both of these</w:t>
      </w:r>
      <w:proofErr w:type="gramEnd"/>
      <w:r w:rsidR="00954767" w:rsidRPr="00955CE4">
        <w:rPr>
          <w:rFonts w:asciiTheme="minorHAnsi" w:hAnsiTheme="minorHAnsi" w:cstheme="minorHAnsi"/>
          <w:bCs/>
          <w:sz w:val="21"/>
          <w:szCs w:val="21"/>
        </w:rPr>
        <w:t xml:space="preserve"> topics over a specific time frame. </w:t>
      </w:r>
    </w:p>
    <w:p w14:paraId="31B7B15C" w14:textId="77777777" w:rsidR="00954767" w:rsidRPr="00955CE4" w:rsidRDefault="00954767" w:rsidP="00954767">
      <w:pPr>
        <w:ind w:left="547" w:right="547"/>
        <w:rPr>
          <w:rFonts w:asciiTheme="minorHAnsi" w:hAnsiTheme="minorHAnsi" w:cstheme="minorHAnsi"/>
          <w:bCs/>
          <w:sz w:val="21"/>
          <w:szCs w:val="21"/>
        </w:rPr>
      </w:pPr>
    </w:p>
    <w:p w14:paraId="6F1BEB17" w14:textId="554CB35D" w:rsidR="00954767" w:rsidRPr="00955CE4" w:rsidRDefault="00954767" w:rsidP="00954767">
      <w:pPr>
        <w:ind w:left="547" w:right="547"/>
        <w:rPr>
          <w:rFonts w:asciiTheme="minorHAnsi" w:hAnsiTheme="minorHAnsi" w:cstheme="minorHAnsi"/>
          <w:bCs/>
          <w:sz w:val="21"/>
          <w:szCs w:val="21"/>
        </w:rPr>
      </w:pPr>
      <w:r w:rsidRPr="00955CE4">
        <w:rPr>
          <w:rFonts w:asciiTheme="minorHAnsi" w:hAnsiTheme="minorHAnsi" w:cstheme="minorHAnsi"/>
          <w:bCs/>
          <w:sz w:val="21"/>
          <w:szCs w:val="21"/>
        </w:rPr>
        <w:t>In each Case Study, we like to use pictures from each city that include charging stations (if already installed)</w:t>
      </w:r>
      <w:r w:rsidR="00021FB4">
        <w:rPr>
          <w:rFonts w:asciiTheme="minorHAnsi" w:hAnsiTheme="minorHAnsi" w:cstheme="minorHAnsi"/>
          <w:bCs/>
          <w:sz w:val="21"/>
          <w:szCs w:val="21"/>
        </w:rPr>
        <w:t xml:space="preserve"> or </w:t>
      </w:r>
      <w:r w:rsidRPr="00955CE4">
        <w:rPr>
          <w:rFonts w:asciiTheme="minorHAnsi" w:hAnsiTheme="minorHAnsi" w:cstheme="minorHAnsi"/>
          <w:bCs/>
          <w:sz w:val="21"/>
          <w:szCs w:val="21"/>
        </w:rPr>
        <w:t>any new EVs (if already delivered)</w:t>
      </w:r>
      <w:r w:rsidRPr="00FB6773">
        <w:rPr>
          <w:rFonts w:asciiTheme="minorHAnsi" w:hAnsiTheme="minorHAnsi" w:cstheme="minorHAnsi"/>
          <w:bCs/>
          <w:sz w:val="21"/>
          <w:szCs w:val="21"/>
        </w:rPr>
        <w:t xml:space="preserve">. This helps give readers </w:t>
      </w:r>
      <w:r w:rsidRPr="00955CE4">
        <w:rPr>
          <w:rFonts w:asciiTheme="minorHAnsi" w:hAnsiTheme="minorHAnsi" w:cstheme="minorHAnsi"/>
          <w:bCs/>
          <w:sz w:val="21"/>
          <w:szCs w:val="21"/>
        </w:rPr>
        <w:t>of the Case Study a good physical representation of the commitment to go along with the description of the</w:t>
      </w:r>
      <w:r w:rsidR="00823635">
        <w:rPr>
          <w:rFonts w:asciiTheme="minorHAnsi" w:hAnsiTheme="minorHAnsi" w:cstheme="minorHAnsi"/>
          <w:bCs/>
          <w:sz w:val="21"/>
          <w:szCs w:val="21"/>
        </w:rPr>
        <w:t xml:space="preserve"> entity’s</w:t>
      </w:r>
      <w:r w:rsidRPr="00955CE4">
        <w:rPr>
          <w:rFonts w:asciiTheme="minorHAnsi" w:hAnsiTheme="minorHAnsi" w:cstheme="minorHAnsi"/>
          <w:bCs/>
          <w:sz w:val="21"/>
          <w:szCs w:val="21"/>
        </w:rPr>
        <w:t xml:space="preserve"> initiative. </w:t>
      </w:r>
    </w:p>
    <w:p w14:paraId="388E9396" w14:textId="77777777" w:rsidR="001E5169" w:rsidRDefault="001E5169" w:rsidP="00954767">
      <w:pPr>
        <w:widowControl/>
        <w:autoSpaceDE/>
        <w:autoSpaceDN/>
        <w:spacing w:after="160" w:line="259" w:lineRule="auto"/>
        <w:ind w:left="547" w:right="547"/>
        <w:rPr>
          <w:rFonts w:asciiTheme="minorHAnsi" w:hAnsiTheme="minorHAnsi" w:cstheme="minorHAnsi"/>
          <w:bCs/>
          <w:sz w:val="21"/>
          <w:szCs w:val="21"/>
        </w:rPr>
      </w:pPr>
    </w:p>
    <w:p w14:paraId="0B281E1A" w14:textId="37108792" w:rsidR="00954767" w:rsidRPr="00955CE4" w:rsidRDefault="00823635" w:rsidP="00954767">
      <w:pPr>
        <w:widowControl/>
        <w:autoSpaceDE/>
        <w:autoSpaceDN/>
        <w:spacing w:after="160" w:line="259" w:lineRule="auto"/>
        <w:ind w:left="547" w:right="547"/>
        <w:rPr>
          <w:rFonts w:asciiTheme="minorHAnsi" w:hAnsiTheme="minorHAnsi" w:cstheme="minorHAnsi"/>
          <w:sz w:val="21"/>
          <w:szCs w:val="21"/>
        </w:rPr>
      </w:pPr>
      <w:r>
        <w:rPr>
          <w:rFonts w:asciiTheme="minorHAnsi" w:hAnsiTheme="minorHAnsi" w:cstheme="minorHAnsi"/>
          <w:sz w:val="21"/>
          <w:szCs w:val="21"/>
        </w:rPr>
        <w:t>Please reach out to if you’d like to work on a case study together!</w:t>
      </w:r>
      <w:r w:rsidR="001E5169">
        <w:rPr>
          <w:rFonts w:asciiTheme="minorHAnsi" w:hAnsiTheme="minorHAnsi" w:cstheme="minorHAnsi"/>
          <w:sz w:val="21"/>
          <w:szCs w:val="21"/>
        </w:rPr>
        <w:t xml:space="preserve"> You can find our completed ones here: </w:t>
      </w:r>
      <w:hyperlink r:id="rId12" w:history="1">
        <w:r w:rsidR="001E5169" w:rsidRPr="001E5169">
          <w:rPr>
            <w:rStyle w:val="Hyperlink"/>
            <w:rFonts w:asciiTheme="minorHAnsi" w:hAnsiTheme="minorHAnsi" w:cstheme="minorHAnsi"/>
            <w:sz w:val="21"/>
            <w:szCs w:val="21"/>
          </w:rPr>
          <w:t>https://driveevfleets.org/media/</w:t>
        </w:r>
      </w:hyperlink>
    </w:p>
    <w:p w14:paraId="4384FADC" w14:textId="77777777" w:rsidR="00954767" w:rsidRPr="00955CE4" w:rsidRDefault="00954767" w:rsidP="00955CE4">
      <w:pPr>
        <w:widowControl/>
        <w:autoSpaceDE/>
        <w:autoSpaceDN/>
        <w:spacing w:after="160" w:line="259" w:lineRule="auto"/>
        <w:ind w:left="547" w:right="547"/>
        <w:rPr>
          <w:rFonts w:ascii="Calibri" w:eastAsia="Calibri" w:hAnsi="Calibri" w:cs="Times New Roman"/>
        </w:rPr>
      </w:pPr>
    </w:p>
    <w:sectPr w:rsidR="00954767" w:rsidRPr="00955CE4">
      <w:pgSz w:w="12240" w:h="15840"/>
      <w:pgMar w:top="520" w:right="940" w:bottom="280" w:left="940" w:header="720" w:footer="720" w:gutter="0"/>
      <w:pgBorders w:offsetFrom="page">
        <w:top w:val="single" w:sz="4" w:space="24" w:color="538135"/>
        <w:left w:val="single" w:sz="4" w:space="24" w:color="538135"/>
        <w:bottom w:val="single" w:sz="4" w:space="24" w:color="538135"/>
        <w:right w:val="single" w:sz="4" w:space="24" w:color="538135"/>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A7832"/>
    <w:multiLevelType w:val="hybridMultilevel"/>
    <w:tmpl w:val="9CF6FA98"/>
    <w:lvl w:ilvl="0" w:tplc="61325AA6">
      <w:start w:val="1"/>
      <w:numFmt w:val="decimal"/>
      <w:lvlText w:val="%1."/>
      <w:lvlJc w:val="left"/>
      <w:pPr>
        <w:ind w:left="1220" w:hanging="360"/>
      </w:pPr>
      <w:rPr>
        <w:rFonts w:asciiTheme="minorHAnsi" w:eastAsia="Trebuchet MS" w:hAnsiTheme="minorHAnsi" w:cstheme="minorHAnsi" w:hint="default"/>
        <w:spacing w:val="0"/>
        <w:w w:val="87"/>
        <w:sz w:val="21"/>
        <w:szCs w:val="21"/>
      </w:rPr>
    </w:lvl>
    <w:lvl w:ilvl="1" w:tplc="F67CA1FC">
      <w:numFmt w:val="bullet"/>
      <w:lvlText w:val="•"/>
      <w:lvlJc w:val="left"/>
      <w:pPr>
        <w:ind w:left="2134" w:hanging="360"/>
      </w:pPr>
      <w:rPr>
        <w:rFonts w:hint="default"/>
      </w:rPr>
    </w:lvl>
    <w:lvl w:ilvl="2" w:tplc="D0CE0DB0">
      <w:numFmt w:val="bullet"/>
      <w:lvlText w:val="•"/>
      <w:lvlJc w:val="left"/>
      <w:pPr>
        <w:ind w:left="3048" w:hanging="360"/>
      </w:pPr>
      <w:rPr>
        <w:rFonts w:hint="default"/>
      </w:rPr>
    </w:lvl>
    <w:lvl w:ilvl="3" w:tplc="76F66048">
      <w:numFmt w:val="bullet"/>
      <w:lvlText w:val="•"/>
      <w:lvlJc w:val="left"/>
      <w:pPr>
        <w:ind w:left="3962" w:hanging="360"/>
      </w:pPr>
      <w:rPr>
        <w:rFonts w:hint="default"/>
      </w:rPr>
    </w:lvl>
    <w:lvl w:ilvl="4" w:tplc="42C26946">
      <w:numFmt w:val="bullet"/>
      <w:lvlText w:val="•"/>
      <w:lvlJc w:val="left"/>
      <w:pPr>
        <w:ind w:left="4876" w:hanging="360"/>
      </w:pPr>
      <w:rPr>
        <w:rFonts w:hint="default"/>
      </w:rPr>
    </w:lvl>
    <w:lvl w:ilvl="5" w:tplc="303E499C">
      <w:numFmt w:val="bullet"/>
      <w:lvlText w:val="•"/>
      <w:lvlJc w:val="left"/>
      <w:pPr>
        <w:ind w:left="5790" w:hanging="360"/>
      </w:pPr>
      <w:rPr>
        <w:rFonts w:hint="default"/>
      </w:rPr>
    </w:lvl>
    <w:lvl w:ilvl="6" w:tplc="378447D8">
      <w:numFmt w:val="bullet"/>
      <w:lvlText w:val="•"/>
      <w:lvlJc w:val="left"/>
      <w:pPr>
        <w:ind w:left="6704" w:hanging="360"/>
      </w:pPr>
      <w:rPr>
        <w:rFonts w:hint="default"/>
      </w:rPr>
    </w:lvl>
    <w:lvl w:ilvl="7" w:tplc="B2805836">
      <w:numFmt w:val="bullet"/>
      <w:lvlText w:val="•"/>
      <w:lvlJc w:val="left"/>
      <w:pPr>
        <w:ind w:left="7618" w:hanging="360"/>
      </w:pPr>
      <w:rPr>
        <w:rFonts w:hint="default"/>
      </w:rPr>
    </w:lvl>
    <w:lvl w:ilvl="8" w:tplc="6D5A99EC">
      <w:numFmt w:val="bullet"/>
      <w:lvlText w:val="•"/>
      <w:lvlJc w:val="left"/>
      <w:pPr>
        <w:ind w:left="85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72"/>
    <w:rsid w:val="000115F1"/>
    <w:rsid w:val="00012A52"/>
    <w:rsid w:val="00021FB4"/>
    <w:rsid w:val="00022567"/>
    <w:rsid w:val="000C3BAD"/>
    <w:rsid w:val="000D0149"/>
    <w:rsid w:val="001529E4"/>
    <w:rsid w:val="00172182"/>
    <w:rsid w:val="001916B2"/>
    <w:rsid w:val="001B3849"/>
    <w:rsid w:val="001E5169"/>
    <w:rsid w:val="00206EE5"/>
    <w:rsid w:val="00293588"/>
    <w:rsid w:val="002F4199"/>
    <w:rsid w:val="00322320"/>
    <w:rsid w:val="00341125"/>
    <w:rsid w:val="00386E4F"/>
    <w:rsid w:val="003F10FF"/>
    <w:rsid w:val="00520F63"/>
    <w:rsid w:val="005F38E4"/>
    <w:rsid w:val="00605FD3"/>
    <w:rsid w:val="00636BB4"/>
    <w:rsid w:val="006A200C"/>
    <w:rsid w:val="006A68C5"/>
    <w:rsid w:val="0071326C"/>
    <w:rsid w:val="00715162"/>
    <w:rsid w:val="00785B56"/>
    <w:rsid w:val="007B0FD2"/>
    <w:rsid w:val="007C22B7"/>
    <w:rsid w:val="007D0155"/>
    <w:rsid w:val="007E1914"/>
    <w:rsid w:val="007E765F"/>
    <w:rsid w:val="00823635"/>
    <w:rsid w:val="00824882"/>
    <w:rsid w:val="00840C6F"/>
    <w:rsid w:val="00890E2C"/>
    <w:rsid w:val="008A2D43"/>
    <w:rsid w:val="008B4DCF"/>
    <w:rsid w:val="00954767"/>
    <w:rsid w:val="00955CE4"/>
    <w:rsid w:val="0095667E"/>
    <w:rsid w:val="00971027"/>
    <w:rsid w:val="0097392D"/>
    <w:rsid w:val="00983CB5"/>
    <w:rsid w:val="00A03572"/>
    <w:rsid w:val="00A0574B"/>
    <w:rsid w:val="00A315DD"/>
    <w:rsid w:val="00A63887"/>
    <w:rsid w:val="00AA3557"/>
    <w:rsid w:val="00AC3F36"/>
    <w:rsid w:val="00B73EFD"/>
    <w:rsid w:val="00B80801"/>
    <w:rsid w:val="00B97EF8"/>
    <w:rsid w:val="00BA4406"/>
    <w:rsid w:val="00BC4D5D"/>
    <w:rsid w:val="00BD41A0"/>
    <w:rsid w:val="00C27C84"/>
    <w:rsid w:val="00C445CE"/>
    <w:rsid w:val="00C620E0"/>
    <w:rsid w:val="00CE3405"/>
    <w:rsid w:val="00D330F9"/>
    <w:rsid w:val="00D76195"/>
    <w:rsid w:val="00D76C76"/>
    <w:rsid w:val="00DD2C16"/>
    <w:rsid w:val="00DF7F48"/>
    <w:rsid w:val="00E173D1"/>
    <w:rsid w:val="00E247C8"/>
    <w:rsid w:val="00E32372"/>
    <w:rsid w:val="00E50D05"/>
    <w:rsid w:val="00E62508"/>
    <w:rsid w:val="00E866EC"/>
    <w:rsid w:val="00EB1AAA"/>
    <w:rsid w:val="00EF5632"/>
    <w:rsid w:val="00F17AFA"/>
    <w:rsid w:val="00F26DA9"/>
    <w:rsid w:val="00F44127"/>
    <w:rsid w:val="00F57C05"/>
    <w:rsid w:val="00F875AA"/>
    <w:rsid w:val="00F90B8C"/>
    <w:rsid w:val="00FB6773"/>
    <w:rsid w:val="00FC11E5"/>
    <w:rsid w:val="00FD3AE4"/>
    <w:rsid w:val="00FE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D775"/>
  <w15:docId w15:val="{B249D8D1-AC2F-44EA-8523-5EBA8F49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4">
    <w:name w:val="heading 4"/>
    <w:basedOn w:val="Normal"/>
    <w:link w:val="Heading4Char"/>
    <w:uiPriority w:val="9"/>
    <w:qFormat/>
    <w:rsid w:val="002F4199"/>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20" w:right="66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4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199"/>
    <w:rPr>
      <w:rFonts w:ascii="Segoe UI" w:eastAsia="Trebuchet MS" w:hAnsi="Segoe UI" w:cs="Segoe UI"/>
      <w:sz w:val="18"/>
      <w:szCs w:val="18"/>
    </w:rPr>
  </w:style>
  <w:style w:type="character" w:customStyle="1" w:styleId="Heading4Char">
    <w:name w:val="Heading 4 Char"/>
    <w:basedOn w:val="DefaultParagraphFont"/>
    <w:link w:val="Heading4"/>
    <w:uiPriority w:val="9"/>
    <w:rsid w:val="002F4199"/>
    <w:rPr>
      <w:rFonts w:ascii="Times New Roman" w:eastAsia="Times New Roman" w:hAnsi="Times New Roman" w:cs="Times New Roman"/>
      <w:b/>
      <w:bCs/>
      <w:sz w:val="24"/>
      <w:szCs w:val="24"/>
    </w:rPr>
  </w:style>
  <w:style w:type="character" w:styleId="Strong">
    <w:name w:val="Strong"/>
    <w:basedOn w:val="DefaultParagraphFont"/>
    <w:uiPriority w:val="22"/>
    <w:qFormat/>
    <w:rsid w:val="002F4199"/>
    <w:rPr>
      <w:b/>
      <w:bCs/>
    </w:rPr>
  </w:style>
  <w:style w:type="paragraph" w:styleId="NormalWeb">
    <w:name w:val="Normal (Web)"/>
    <w:basedOn w:val="Normal"/>
    <w:uiPriority w:val="99"/>
    <w:unhideWhenUsed/>
    <w:rsid w:val="002F419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0D05"/>
    <w:rPr>
      <w:color w:val="0000FF" w:themeColor="hyperlink"/>
      <w:u w:val="single"/>
    </w:rPr>
  </w:style>
  <w:style w:type="character" w:styleId="UnresolvedMention">
    <w:name w:val="Unresolved Mention"/>
    <w:basedOn w:val="DefaultParagraphFont"/>
    <w:uiPriority w:val="99"/>
    <w:semiHidden/>
    <w:unhideWhenUsed/>
    <w:rsid w:val="00E50D05"/>
    <w:rPr>
      <w:color w:val="605E5C"/>
      <w:shd w:val="clear" w:color="auto" w:fill="E1DFDD"/>
    </w:rPr>
  </w:style>
  <w:style w:type="character" w:styleId="CommentReference">
    <w:name w:val="annotation reference"/>
    <w:basedOn w:val="DefaultParagraphFont"/>
    <w:uiPriority w:val="99"/>
    <w:semiHidden/>
    <w:unhideWhenUsed/>
    <w:rsid w:val="00B97EF8"/>
    <w:rPr>
      <w:sz w:val="16"/>
      <w:szCs w:val="16"/>
    </w:rPr>
  </w:style>
  <w:style w:type="paragraph" w:styleId="CommentText">
    <w:name w:val="annotation text"/>
    <w:basedOn w:val="Normal"/>
    <w:link w:val="CommentTextChar"/>
    <w:uiPriority w:val="99"/>
    <w:semiHidden/>
    <w:unhideWhenUsed/>
    <w:rsid w:val="00B97EF8"/>
    <w:rPr>
      <w:sz w:val="20"/>
      <w:szCs w:val="20"/>
    </w:rPr>
  </w:style>
  <w:style w:type="character" w:customStyle="1" w:styleId="CommentTextChar">
    <w:name w:val="Comment Text Char"/>
    <w:basedOn w:val="DefaultParagraphFont"/>
    <w:link w:val="CommentText"/>
    <w:uiPriority w:val="99"/>
    <w:semiHidden/>
    <w:rsid w:val="00B97EF8"/>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B97EF8"/>
    <w:rPr>
      <w:b/>
      <w:bCs/>
    </w:rPr>
  </w:style>
  <w:style w:type="character" w:customStyle="1" w:styleId="CommentSubjectChar">
    <w:name w:val="Comment Subject Char"/>
    <w:basedOn w:val="CommentTextChar"/>
    <w:link w:val="CommentSubject"/>
    <w:uiPriority w:val="99"/>
    <w:semiHidden/>
    <w:rsid w:val="00B97EF8"/>
    <w:rPr>
      <w:rFonts w:ascii="Trebuchet MS" w:eastAsia="Trebuchet MS" w:hAnsi="Trebuchet MS" w:cs="Trebuchet MS"/>
      <w:b/>
      <w:bCs/>
      <w:sz w:val="20"/>
      <w:szCs w:val="20"/>
    </w:rPr>
  </w:style>
  <w:style w:type="character" w:styleId="FollowedHyperlink">
    <w:name w:val="FollowedHyperlink"/>
    <w:basedOn w:val="DefaultParagraphFont"/>
    <w:uiPriority w:val="99"/>
    <w:semiHidden/>
    <w:unhideWhenUsed/>
    <w:rsid w:val="00890E2C"/>
    <w:rPr>
      <w:color w:val="800080" w:themeColor="followedHyperlink"/>
      <w:u w:val="single"/>
    </w:rPr>
  </w:style>
  <w:style w:type="character" w:customStyle="1" w:styleId="css-901oao">
    <w:name w:val="css-901oao"/>
    <w:basedOn w:val="DefaultParagraphFont"/>
    <w:rsid w:val="00824882"/>
  </w:style>
  <w:style w:type="character" w:customStyle="1" w:styleId="r-18u37iz">
    <w:name w:val="r-18u37iz"/>
    <w:basedOn w:val="DefaultParagraphFont"/>
    <w:rsid w:val="0082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227">
      <w:bodyDiv w:val="1"/>
      <w:marLeft w:val="0"/>
      <w:marRight w:val="0"/>
      <w:marTop w:val="0"/>
      <w:marBottom w:val="0"/>
      <w:divBdr>
        <w:top w:val="none" w:sz="0" w:space="0" w:color="auto"/>
        <w:left w:val="none" w:sz="0" w:space="0" w:color="auto"/>
        <w:bottom w:val="none" w:sz="0" w:space="0" w:color="auto"/>
        <w:right w:val="none" w:sz="0" w:space="0" w:color="auto"/>
      </w:divBdr>
    </w:div>
    <w:div w:id="93867395">
      <w:bodyDiv w:val="1"/>
      <w:marLeft w:val="0"/>
      <w:marRight w:val="0"/>
      <w:marTop w:val="0"/>
      <w:marBottom w:val="0"/>
      <w:divBdr>
        <w:top w:val="none" w:sz="0" w:space="0" w:color="auto"/>
        <w:left w:val="none" w:sz="0" w:space="0" w:color="auto"/>
        <w:bottom w:val="none" w:sz="0" w:space="0" w:color="auto"/>
        <w:right w:val="none" w:sz="0" w:space="0" w:color="auto"/>
      </w:divBdr>
      <w:divsChild>
        <w:div w:id="1198354243">
          <w:marLeft w:val="0"/>
          <w:marRight w:val="0"/>
          <w:marTop w:val="0"/>
          <w:marBottom w:val="0"/>
          <w:divBdr>
            <w:top w:val="single" w:sz="2" w:space="0" w:color="000000"/>
            <w:left w:val="single" w:sz="2" w:space="0" w:color="000000"/>
            <w:bottom w:val="single" w:sz="2" w:space="0" w:color="000000"/>
            <w:right w:val="single" w:sz="2" w:space="0" w:color="000000"/>
          </w:divBdr>
        </w:div>
        <w:div w:id="3120300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5038093">
      <w:bodyDiv w:val="1"/>
      <w:marLeft w:val="0"/>
      <w:marRight w:val="0"/>
      <w:marTop w:val="0"/>
      <w:marBottom w:val="0"/>
      <w:divBdr>
        <w:top w:val="none" w:sz="0" w:space="0" w:color="auto"/>
        <w:left w:val="none" w:sz="0" w:space="0" w:color="auto"/>
        <w:bottom w:val="none" w:sz="0" w:space="0" w:color="auto"/>
        <w:right w:val="none" w:sz="0" w:space="0" w:color="auto"/>
      </w:divBdr>
    </w:div>
    <w:div w:id="1282879008">
      <w:bodyDiv w:val="1"/>
      <w:marLeft w:val="0"/>
      <w:marRight w:val="0"/>
      <w:marTop w:val="0"/>
      <w:marBottom w:val="0"/>
      <w:divBdr>
        <w:top w:val="none" w:sz="0" w:space="0" w:color="auto"/>
        <w:left w:val="none" w:sz="0" w:space="0" w:color="auto"/>
        <w:bottom w:val="none" w:sz="0" w:space="0" w:color="auto"/>
        <w:right w:val="none" w:sz="0" w:space="0" w:color="auto"/>
      </w:divBdr>
    </w:div>
    <w:div w:id="1455178851">
      <w:bodyDiv w:val="1"/>
      <w:marLeft w:val="0"/>
      <w:marRight w:val="0"/>
      <w:marTop w:val="0"/>
      <w:marBottom w:val="0"/>
      <w:divBdr>
        <w:top w:val="none" w:sz="0" w:space="0" w:color="auto"/>
        <w:left w:val="none" w:sz="0" w:space="0" w:color="auto"/>
        <w:bottom w:val="none" w:sz="0" w:space="0" w:color="auto"/>
        <w:right w:val="none" w:sz="0" w:space="0" w:color="auto"/>
      </w:divBdr>
      <w:divsChild>
        <w:div w:id="10795944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2325564">
      <w:bodyDiv w:val="1"/>
      <w:marLeft w:val="0"/>
      <w:marRight w:val="0"/>
      <w:marTop w:val="0"/>
      <w:marBottom w:val="0"/>
      <w:divBdr>
        <w:top w:val="none" w:sz="0" w:space="0" w:color="auto"/>
        <w:left w:val="none" w:sz="0" w:space="0" w:color="auto"/>
        <w:bottom w:val="none" w:sz="0" w:space="0" w:color="auto"/>
        <w:right w:val="none" w:sz="0" w:space="0" w:color="auto"/>
      </w:divBdr>
      <w:divsChild>
        <w:div w:id="221402747">
          <w:marLeft w:val="0"/>
          <w:marRight w:val="0"/>
          <w:marTop w:val="0"/>
          <w:marBottom w:val="0"/>
          <w:divBdr>
            <w:top w:val="single" w:sz="2" w:space="0" w:color="000000"/>
            <w:left w:val="single" w:sz="2" w:space="0" w:color="000000"/>
            <w:bottom w:val="single" w:sz="2" w:space="0" w:color="000000"/>
            <w:right w:val="single" w:sz="2" w:space="0" w:color="000000"/>
          </w:divBdr>
        </w:div>
        <w:div w:id="14024367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4572906">
      <w:bodyDiv w:val="1"/>
      <w:marLeft w:val="0"/>
      <w:marRight w:val="0"/>
      <w:marTop w:val="0"/>
      <w:marBottom w:val="0"/>
      <w:divBdr>
        <w:top w:val="none" w:sz="0" w:space="0" w:color="auto"/>
        <w:left w:val="none" w:sz="0" w:space="0" w:color="auto"/>
        <w:bottom w:val="none" w:sz="0" w:space="0" w:color="auto"/>
        <w:right w:val="none" w:sz="0" w:space="0" w:color="auto"/>
      </w:divBdr>
    </w:div>
    <w:div w:id="1762413660">
      <w:bodyDiv w:val="1"/>
      <w:marLeft w:val="0"/>
      <w:marRight w:val="0"/>
      <w:marTop w:val="0"/>
      <w:marBottom w:val="0"/>
      <w:divBdr>
        <w:top w:val="none" w:sz="0" w:space="0" w:color="auto"/>
        <w:left w:val="none" w:sz="0" w:space="0" w:color="auto"/>
        <w:bottom w:val="none" w:sz="0" w:space="0" w:color="auto"/>
        <w:right w:val="none" w:sz="0" w:space="0" w:color="auto"/>
      </w:divBdr>
    </w:div>
    <w:div w:id="1825394356">
      <w:bodyDiv w:val="1"/>
      <w:marLeft w:val="0"/>
      <w:marRight w:val="0"/>
      <w:marTop w:val="0"/>
      <w:marBottom w:val="0"/>
      <w:divBdr>
        <w:top w:val="none" w:sz="0" w:space="0" w:color="auto"/>
        <w:left w:val="none" w:sz="0" w:space="0" w:color="auto"/>
        <w:bottom w:val="none" w:sz="0" w:space="0" w:color="auto"/>
        <w:right w:val="none" w:sz="0" w:space="0" w:color="auto"/>
      </w:divBdr>
    </w:div>
    <w:div w:id="1851413754">
      <w:bodyDiv w:val="1"/>
      <w:marLeft w:val="0"/>
      <w:marRight w:val="0"/>
      <w:marTop w:val="0"/>
      <w:marBottom w:val="0"/>
      <w:divBdr>
        <w:top w:val="none" w:sz="0" w:space="0" w:color="auto"/>
        <w:left w:val="none" w:sz="0" w:space="0" w:color="auto"/>
        <w:bottom w:val="none" w:sz="0" w:space="0" w:color="auto"/>
        <w:right w:val="none" w:sz="0" w:space="0" w:color="auto"/>
      </w:divBdr>
    </w:div>
    <w:div w:id="1896508060">
      <w:bodyDiv w:val="1"/>
      <w:marLeft w:val="0"/>
      <w:marRight w:val="0"/>
      <w:marTop w:val="0"/>
      <w:marBottom w:val="0"/>
      <w:divBdr>
        <w:top w:val="none" w:sz="0" w:space="0" w:color="auto"/>
        <w:left w:val="none" w:sz="0" w:space="0" w:color="auto"/>
        <w:bottom w:val="none" w:sz="0" w:space="0" w:color="auto"/>
        <w:right w:val="none" w:sz="0" w:space="0" w:color="auto"/>
      </w:divBdr>
    </w:div>
    <w:div w:id="1977177037">
      <w:bodyDiv w:val="1"/>
      <w:marLeft w:val="0"/>
      <w:marRight w:val="0"/>
      <w:marTop w:val="0"/>
      <w:marBottom w:val="0"/>
      <w:divBdr>
        <w:top w:val="none" w:sz="0" w:space="0" w:color="auto"/>
        <w:left w:val="none" w:sz="0" w:space="0" w:color="auto"/>
        <w:bottom w:val="none" w:sz="0" w:space="0" w:color="auto"/>
        <w:right w:val="none" w:sz="0" w:space="0" w:color="auto"/>
      </w:divBdr>
    </w:div>
    <w:div w:id="2076776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driveevfleets.org/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s://twitter.com/ClimateMayors" TargetMode="External"/><Relationship Id="rId4" Type="http://schemas.openxmlformats.org/officeDocument/2006/relationships/webSettings" Target="webSettings.xml"/><Relationship Id="rId9" Type="http://schemas.openxmlformats.org/officeDocument/2006/relationships/hyperlink" Target="https://twitter.com/ClimateMay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Reed</dc:creator>
  <cp:lastModifiedBy>Sarah Reed</cp:lastModifiedBy>
  <cp:revision>2</cp:revision>
  <dcterms:created xsi:type="dcterms:W3CDTF">2020-08-18T17:59:00Z</dcterms:created>
  <dcterms:modified xsi:type="dcterms:W3CDTF">2020-08-18T17:59:00Z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2019-10-22T00:00:00Z</vt:filetime>
  </property>
</Properties>
</file>